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98" w:rsidRPr="00080AC6" w:rsidRDefault="001F0098" w:rsidP="001F0098">
      <w:pPr>
        <w:pStyle w:val="a4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1. </w:t>
      </w:r>
      <w:r w:rsidRPr="00080AC6">
        <w:rPr>
          <w:rFonts w:ascii="Times New Roman" w:hAnsi="Times New Roman" w:cs="Times New Roman"/>
          <w:bCs w:val="0"/>
          <w:sz w:val="24"/>
        </w:rPr>
        <w:t>Лампочки</w:t>
      </w:r>
    </w:p>
    <w:p w:rsidR="001F0098" w:rsidRPr="00080AC6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b/>
          <w:sz w:val="24"/>
          <w:szCs w:val="28"/>
        </w:rPr>
        <w:t>Условие.</w:t>
      </w:r>
      <w:r w:rsidRPr="00080AC6">
        <w:rPr>
          <w:rFonts w:ascii="Times New Roman" w:hAnsi="Times New Roman" w:cs="Times New Roman"/>
          <w:sz w:val="24"/>
          <w:szCs w:val="28"/>
        </w:rPr>
        <w:tab/>
      </w:r>
    </w:p>
    <w:p w:rsidR="001F0098" w:rsidRPr="00080AC6" w:rsidRDefault="001F0098" w:rsidP="001F0098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sz w:val="24"/>
          <w:szCs w:val="28"/>
        </w:rPr>
        <w:t>Иван Владимирович сдаёт квартиру Петру Алексеевичу. По условиям договора, перег</w:t>
      </w:r>
      <w:r w:rsidRPr="00080AC6">
        <w:rPr>
          <w:rFonts w:ascii="Times New Roman" w:hAnsi="Times New Roman" w:cs="Times New Roman"/>
          <w:sz w:val="24"/>
          <w:szCs w:val="28"/>
        </w:rPr>
        <w:t>о</w:t>
      </w:r>
      <w:r w:rsidRPr="00080AC6">
        <w:rPr>
          <w:rFonts w:ascii="Times New Roman" w:hAnsi="Times New Roman" w:cs="Times New Roman"/>
          <w:sz w:val="24"/>
          <w:szCs w:val="28"/>
        </w:rPr>
        <w:t xml:space="preserve">ревшие лампочки заменяет Иван Владимирович за свой счёт, </w:t>
      </w:r>
      <w:r>
        <w:rPr>
          <w:rFonts w:ascii="Times New Roman" w:hAnsi="Times New Roman" w:cs="Times New Roman"/>
          <w:sz w:val="24"/>
          <w:szCs w:val="28"/>
        </w:rPr>
        <w:t xml:space="preserve">а за электроэнергию платит Пётр </w:t>
      </w:r>
      <w:r w:rsidRPr="00080AC6">
        <w:rPr>
          <w:rFonts w:ascii="Times New Roman" w:hAnsi="Times New Roman" w:cs="Times New Roman"/>
          <w:sz w:val="24"/>
          <w:szCs w:val="28"/>
        </w:rPr>
        <w:t>Алексеевич.</w:t>
      </w:r>
      <w:r w:rsidRPr="00724CD7">
        <w:rPr>
          <w:rFonts w:ascii="Times New Roman" w:hAnsi="Times New Roman" w:cs="Times New Roman"/>
          <w:sz w:val="24"/>
          <w:szCs w:val="28"/>
        </w:rPr>
        <w:t xml:space="preserve"> </w:t>
      </w:r>
      <w:r w:rsidRPr="00080AC6">
        <w:rPr>
          <w:rFonts w:ascii="Times New Roman" w:hAnsi="Times New Roman" w:cs="Times New Roman"/>
          <w:sz w:val="24"/>
          <w:szCs w:val="28"/>
        </w:rPr>
        <w:t xml:space="preserve">В месяц у Петра Алексеевича одна лампа светит в среднем 180 часов, стоимость электроэнергии составляет </w:t>
      </w:r>
      <w:r w:rsidRPr="00080AC6">
        <w:rPr>
          <w:rFonts w:ascii="Times New Roman" w:hAnsi="Times New Roman" w:cs="Times New Roman"/>
          <w:position w:val="-10"/>
          <w:sz w:val="24"/>
          <w:szCs w:val="28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10.85pt;height:16.3pt" o:ole="">
            <v:imagedata r:id="rId5" o:title=""/>
          </v:shape>
          <o:OLEObject Type="Embed" ProgID="Equation.DSMT4" ShapeID="_x0000_i1102" DrawAspect="Content" ObjectID="_1550076962" r:id="rId6"/>
        </w:object>
      </w:r>
      <w:r w:rsidRPr="00080AC6">
        <w:rPr>
          <w:rFonts w:ascii="Times New Roman" w:hAnsi="Times New Roman" w:cs="Times New Roman"/>
          <w:sz w:val="24"/>
          <w:szCs w:val="28"/>
        </w:rPr>
        <w:t>руб</w:t>
      </w:r>
      <w:r>
        <w:rPr>
          <w:rFonts w:ascii="Times New Roman" w:hAnsi="Times New Roman" w:cs="Times New Roman"/>
          <w:sz w:val="24"/>
          <w:szCs w:val="28"/>
        </w:rPr>
        <w:t>лей за один киловатт-час</w:t>
      </w:r>
      <w:r w:rsidRPr="00080AC6">
        <w:rPr>
          <w:rFonts w:ascii="Times New Roman" w:hAnsi="Times New Roman" w:cs="Times New Roman"/>
          <w:sz w:val="24"/>
          <w:szCs w:val="28"/>
        </w:rPr>
        <w:t xml:space="preserve">. Исходя из </w:t>
      </w:r>
      <w:r>
        <w:rPr>
          <w:rFonts w:ascii="Times New Roman" w:hAnsi="Times New Roman" w:cs="Times New Roman"/>
          <w:sz w:val="24"/>
          <w:szCs w:val="28"/>
        </w:rPr>
        <w:t>следу</w:t>
      </w:r>
      <w:r>
        <w:rPr>
          <w:rFonts w:ascii="Times New Roman" w:hAnsi="Times New Roman" w:cs="Times New Roman"/>
          <w:sz w:val="24"/>
          <w:szCs w:val="28"/>
        </w:rPr>
        <w:t>ю</w:t>
      </w:r>
      <w:r>
        <w:rPr>
          <w:rFonts w:ascii="Times New Roman" w:hAnsi="Times New Roman" w:cs="Times New Roman"/>
          <w:sz w:val="24"/>
          <w:szCs w:val="28"/>
        </w:rPr>
        <w:t>щих данных</w:t>
      </w:r>
      <w:r w:rsidRPr="00080AC6">
        <w:rPr>
          <w:rFonts w:ascii="Times New Roman" w:hAnsi="Times New Roman" w:cs="Times New Roman"/>
          <w:sz w:val="24"/>
          <w:szCs w:val="28"/>
        </w:rPr>
        <w:t>, определите, как</w:t>
      </w:r>
      <w:r>
        <w:rPr>
          <w:rFonts w:ascii="Times New Roman" w:hAnsi="Times New Roman" w:cs="Times New Roman"/>
          <w:sz w:val="24"/>
          <w:szCs w:val="28"/>
        </w:rPr>
        <w:t>ие</w:t>
      </w:r>
      <w:r w:rsidRPr="00080AC6">
        <w:rPr>
          <w:rFonts w:ascii="Times New Roman" w:hAnsi="Times New Roman" w:cs="Times New Roman"/>
          <w:sz w:val="24"/>
          <w:szCs w:val="28"/>
        </w:rPr>
        <w:t xml:space="preserve"> лампочк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080AC6">
        <w:rPr>
          <w:rFonts w:ascii="Times New Roman" w:hAnsi="Times New Roman" w:cs="Times New Roman"/>
          <w:sz w:val="24"/>
          <w:szCs w:val="28"/>
        </w:rPr>
        <w:t xml:space="preserve"> выгодн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080AC6">
        <w:rPr>
          <w:rFonts w:ascii="Times New Roman" w:hAnsi="Times New Roman" w:cs="Times New Roman"/>
          <w:sz w:val="24"/>
          <w:szCs w:val="28"/>
        </w:rPr>
        <w:t xml:space="preserve"> каждому из них.</w:t>
      </w:r>
    </w:p>
    <w:tbl>
      <w:tblPr>
        <w:tblStyle w:val="a8"/>
        <w:tblW w:w="0" w:type="auto"/>
        <w:tblLook w:val="04A0"/>
      </w:tblPr>
      <w:tblGrid>
        <w:gridCol w:w="3369"/>
        <w:gridCol w:w="1701"/>
        <w:gridCol w:w="2748"/>
        <w:gridCol w:w="1753"/>
      </w:tblGrid>
      <w:tr w:rsidR="001F0098" w:rsidRPr="00080AC6" w:rsidTr="008555A2">
        <w:tc>
          <w:tcPr>
            <w:tcW w:w="3369" w:type="dxa"/>
            <w:vAlign w:val="center"/>
          </w:tcPr>
          <w:p w:rsidR="001F0098" w:rsidRPr="00080AC6" w:rsidRDefault="001F0098" w:rsidP="008555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b/>
                <w:sz w:val="24"/>
                <w:szCs w:val="28"/>
              </w:rPr>
              <w:t>Параметр</w:t>
            </w:r>
          </w:p>
        </w:tc>
        <w:tc>
          <w:tcPr>
            <w:tcW w:w="1701" w:type="dxa"/>
            <w:vAlign w:val="center"/>
          </w:tcPr>
          <w:p w:rsidR="001F0098" w:rsidRPr="00080AC6" w:rsidRDefault="001F0098" w:rsidP="008555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Лампа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r w:rsidRPr="00080AC6">
              <w:rPr>
                <w:rFonts w:ascii="Times New Roman" w:hAnsi="Times New Roman" w:cs="Times New Roman"/>
                <w:b/>
                <w:sz w:val="24"/>
                <w:szCs w:val="28"/>
              </w:rPr>
              <w:t>накаливания</w:t>
            </w:r>
          </w:p>
        </w:tc>
        <w:tc>
          <w:tcPr>
            <w:tcW w:w="2748" w:type="dxa"/>
            <w:vAlign w:val="center"/>
          </w:tcPr>
          <w:p w:rsidR="001F0098" w:rsidRPr="00080AC6" w:rsidRDefault="001F0098" w:rsidP="008555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Газоразрядная э</w:t>
            </w:r>
            <w:r w:rsidRPr="00080AC6">
              <w:rPr>
                <w:rFonts w:ascii="Times New Roman" w:hAnsi="Times New Roman" w:cs="Times New Roman"/>
                <w:b/>
                <w:sz w:val="24"/>
                <w:szCs w:val="28"/>
              </w:rPr>
              <w:t>нерго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080AC6">
              <w:rPr>
                <w:rFonts w:ascii="Times New Roman" w:hAnsi="Times New Roman" w:cs="Times New Roman"/>
                <w:b/>
                <w:sz w:val="24"/>
                <w:szCs w:val="28"/>
              </w:rPr>
              <w:t>сберегающая лампа</w:t>
            </w:r>
          </w:p>
        </w:tc>
        <w:tc>
          <w:tcPr>
            <w:tcW w:w="0" w:type="auto"/>
            <w:vAlign w:val="center"/>
          </w:tcPr>
          <w:p w:rsidR="001F0098" w:rsidRPr="00080AC6" w:rsidRDefault="001F0098" w:rsidP="008555A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Светодиодная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r w:rsidRPr="00080AC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лампа (</w:t>
            </w:r>
            <w:r w:rsidRPr="00080AC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LED</w:t>
            </w:r>
            <w:r w:rsidRPr="00080AC6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1F0098" w:rsidRPr="00080AC6" w:rsidTr="008555A2">
        <w:tc>
          <w:tcPr>
            <w:tcW w:w="3369" w:type="dxa"/>
          </w:tcPr>
          <w:p w:rsidR="001F0098" w:rsidRPr="00080AC6" w:rsidRDefault="001F0098" w:rsidP="008555A2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Световой поток, люмен</w:t>
            </w:r>
          </w:p>
        </w:tc>
        <w:tc>
          <w:tcPr>
            <w:tcW w:w="1701" w:type="dxa"/>
          </w:tcPr>
          <w:p w:rsidR="001F0098" w:rsidRPr="00080AC6" w:rsidRDefault="001F0098" w:rsidP="008555A2">
            <w:pPr>
              <w:pStyle w:val="ad"/>
              <w:ind w:right="41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810</w:t>
            </w:r>
          </w:p>
        </w:tc>
        <w:tc>
          <w:tcPr>
            <w:tcW w:w="2748" w:type="dxa"/>
          </w:tcPr>
          <w:p w:rsidR="001F0098" w:rsidRPr="00080AC6" w:rsidRDefault="001F0098" w:rsidP="008555A2">
            <w:pPr>
              <w:pStyle w:val="ad"/>
              <w:tabs>
                <w:tab w:val="left" w:pos="1776"/>
              </w:tabs>
              <w:ind w:right="1281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810</w:t>
            </w:r>
          </w:p>
        </w:tc>
        <w:tc>
          <w:tcPr>
            <w:tcW w:w="0" w:type="auto"/>
          </w:tcPr>
          <w:p w:rsidR="001F0098" w:rsidRPr="00080AC6" w:rsidRDefault="001F0098" w:rsidP="008555A2">
            <w:pPr>
              <w:pStyle w:val="ad"/>
              <w:tabs>
                <w:tab w:val="left" w:pos="1051"/>
                <w:tab w:val="left" w:pos="1193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810</w:t>
            </w:r>
          </w:p>
        </w:tc>
      </w:tr>
      <w:tr w:rsidR="001F0098" w:rsidRPr="00080AC6" w:rsidTr="008555A2">
        <w:tc>
          <w:tcPr>
            <w:tcW w:w="3369" w:type="dxa"/>
          </w:tcPr>
          <w:p w:rsidR="001F0098" w:rsidRPr="00080AC6" w:rsidRDefault="001F0098" w:rsidP="008555A2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Мощность лампы, Вт</w:t>
            </w:r>
          </w:p>
        </w:tc>
        <w:tc>
          <w:tcPr>
            <w:tcW w:w="1701" w:type="dxa"/>
          </w:tcPr>
          <w:p w:rsidR="001F0098" w:rsidRPr="00080AC6" w:rsidRDefault="001F0098" w:rsidP="008555A2">
            <w:pPr>
              <w:pStyle w:val="ad"/>
              <w:ind w:right="41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2748" w:type="dxa"/>
          </w:tcPr>
          <w:p w:rsidR="001F0098" w:rsidRPr="00080AC6" w:rsidRDefault="001F0098" w:rsidP="008555A2">
            <w:pPr>
              <w:pStyle w:val="ad"/>
              <w:tabs>
                <w:tab w:val="left" w:pos="1776"/>
              </w:tabs>
              <w:ind w:right="1281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0" w:type="auto"/>
          </w:tcPr>
          <w:p w:rsidR="001F0098" w:rsidRPr="00080AC6" w:rsidRDefault="001F0098" w:rsidP="008555A2">
            <w:pPr>
              <w:pStyle w:val="ad"/>
              <w:tabs>
                <w:tab w:val="left" w:pos="1051"/>
                <w:tab w:val="left" w:pos="1193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1F0098" w:rsidRPr="00080AC6" w:rsidTr="008555A2">
        <w:tc>
          <w:tcPr>
            <w:tcW w:w="3369" w:type="dxa"/>
          </w:tcPr>
          <w:p w:rsidR="001F0098" w:rsidRPr="00080AC6" w:rsidRDefault="001F0098" w:rsidP="008555A2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Средний срок службы, часов</w:t>
            </w:r>
          </w:p>
        </w:tc>
        <w:tc>
          <w:tcPr>
            <w:tcW w:w="1701" w:type="dxa"/>
          </w:tcPr>
          <w:p w:rsidR="001F0098" w:rsidRPr="00080AC6" w:rsidRDefault="001F0098" w:rsidP="008555A2">
            <w:pPr>
              <w:pStyle w:val="ad"/>
              <w:ind w:right="41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 xml:space="preserve">1 000 </w:t>
            </w:r>
          </w:p>
        </w:tc>
        <w:tc>
          <w:tcPr>
            <w:tcW w:w="2748" w:type="dxa"/>
          </w:tcPr>
          <w:p w:rsidR="001F0098" w:rsidRPr="00080AC6" w:rsidRDefault="001F0098" w:rsidP="008555A2">
            <w:pPr>
              <w:pStyle w:val="ad"/>
              <w:tabs>
                <w:tab w:val="left" w:pos="1776"/>
              </w:tabs>
              <w:ind w:right="1281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 xml:space="preserve">6 000 </w:t>
            </w:r>
          </w:p>
        </w:tc>
        <w:tc>
          <w:tcPr>
            <w:tcW w:w="0" w:type="auto"/>
          </w:tcPr>
          <w:p w:rsidR="001F0098" w:rsidRPr="00080AC6" w:rsidRDefault="001F0098" w:rsidP="008555A2">
            <w:pPr>
              <w:pStyle w:val="ad"/>
              <w:tabs>
                <w:tab w:val="left" w:pos="1051"/>
                <w:tab w:val="left" w:pos="1193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 xml:space="preserve">20 000 </w:t>
            </w:r>
          </w:p>
        </w:tc>
      </w:tr>
      <w:tr w:rsidR="001F0098" w:rsidRPr="00080AC6" w:rsidTr="008555A2">
        <w:tc>
          <w:tcPr>
            <w:tcW w:w="3369" w:type="dxa"/>
          </w:tcPr>
          <w:p w:rsidR="001F0098" w:rsidRPr="00080AC6" w:rsidRDefault="001F0098" w:rsidP="008555A2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 штуку)</w:t>
            </w:r>
          </w:p>
        </w:tc>
        <w:tc>
          <w:tcPr>
            <w:tcW w:w="1701" w:type="dxa"/>
          </w:tcPr>
          <w:p w:rsidR="001F0098" w:rsidRPr="00080AC6" w:rsidRDefault="001F0098" w:rsidP="008555A2">
            <w:pPr>
              <w:pStyle w:val="ad"/>
              <w:ind w:right="41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2748" w:type="dxa"/>
          </w:tcPr>
          <w:p w:rsidR="001F0098" w:rsidRPr="00080AC6" w:rsidRDefault="001F0098" w:rsidP="008555A2">
            <w:pPr>
              <w:pStyle w:val="ad"/>
              <w:tabs>
                <w:tab w:val="left" w:pos="1776"/>
              </w:tabs>
              <w:ind w:right="1281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215</w:t>
            </w:r>
          </w:p>
        </w:tc>
        <w:tc>
          <w:tcPr>
            <w:tcW w:w="0" w:type="auto"/>
          </w:tcPr>
          <w:p w:rsidR="001F0098" w:rsidRPr="00080AC6" w:rsidRDefault="001F0098" w:rsidP="008555A2">
            <w:pPr>
              <w:pStyle w:val="ad"/>
              <w:tabs>
                <w:tab w:val="left" w:pos="1051"/>
                <w:tab w:val="left" w:pos="1193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410</w:t>
            </w:r>
          </w:p>
        </w:tc>
      </w:tr>
    </w:tbl>
    <w:p w:rsidR="001F0098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</w:p>
    <w:p w:rsidR="001F0098" w:rsidRPr="00080AC6" w:rsidRDefault="001F0098" w:rsidP="001F0098">
      <w:pPr>
        <w:pStyle w:val="ad"/>
        <w:rPr>
          <w:rFonts w:ascii="Times New Roman" w:hAnsi="Times New Roman" w:cs="Times New Roman"/>
          <w:b/>
          <w:sz w:val="24"/>
          <w:szCs w:val="28"/>
        </w:rPr>
      </w:pPr>
      <w:r w:rsidRPr="00080AC6">
        <w:rPr>
          <w:rFonts w:ascii="Times New Roman" w:hAnsi="Times New Roman" w:cs="Times New Roman"/>
          <w:b/>
          <w:sz w:val="24"/>
          <w:szCs w:val="28"/>
        </w:rPr>
        <w:t xml:space="preserve">Ответ: </w:t>
      </w:r>
      <w:r w:rsidRPr="00080AC6">
        <w:rPr>
          <w:rFonts w:ascii="Times New Roman" w:hAnsi="Times New Roman" w:cs="Times New Roman"/>
          <w:sz w:val="24"/>
          <w:szCs w:val="28"/>
        </w:rPr>
        <w:t>свето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080AC6">
        <w:rPr>
          <w:rFonts w:ascii="Times New Roman" w:hAnsi="Times New Roman" w:cs="Times New Roman"/>
          <w:sz w:val="24"/>
          <w:szCs w:val="28"/>
        </w:rPr>
        <w:t>иодные лампы наиболее выгодны всем.</w:t>
      </w:r>
    </w:p>
    <w:p w:rsidR="001F0098" w:rsidRPr="00080AC6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</w:p>
    <w:p w:rsidR="001F0098" w:rsidRPr="00080AC6" w:rsidRDefault="001F0098" w:rsidP="001F0098">
      <w:pPr>
        <w:pStyle w:val="a4"/>
        <w:numPr>
          <w:ilvl w:val="0"/>
          <w:numId w:val="0"/>
        </w:numPr>
        <w:ind w:left="24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080AC6">
        <w:rPr>
          <w:rFonts w:ascii="Times New Roman" w:hAnsi="Times New Roman" w:cs="Times New Roman"/>
          <w:sz w:val="24"/>
        </w:rPr>
        <w:t>.</w:t>
      </w:r>
      <w:r w:rsidRPr="00080AC6">
        <w:rPr>
          <w:rFonts w:ascii="Times New Roman" w:hAnsi="Times New Roman" w:cs="Times New Roman"/>
          <w:sz w:val="24"/>
        </w:rPr>
        <w:tab/>
        <w:t>Стоимость страхового полиса.</w:t>
      </w:r>
    </w:p>
    <w:p w:rsidR="001F0098" w:rsidRPr="007A4000" w:rsidRDefault="001F0098" w:rsidP="001F0098">
      <w:pPr>
        <w:pStyle w:val="af6"/>
        <w:spacing w:before="0" w:beforeAutospacing="0" w:after="0" w:afterAutospacing="0"/>
        <w:jc w:val="both"/>
        <w:rPr>
          <w:color w:val="000000"/>
          <w:szCs w:val="28"/>
        </w:rPr>
      </w:pPr>
      <w:r w:rsidRPr="00080AC6">
        <w:rPr>
          <w:color w:val="000000"/>
          <w:szCs w:val="28"/>
        </w:rPr>
        <w:t xml:space="preserve">Страховая компания M предлагает владельцам автомобилей страхование по риску </w:t>
      </w:r>
      <w:r>
        <w:rPr>
          <w:color w:val="000000"/>
          <w:szCs w:val="28"/>
        </w:rPr>
        <w:t>«</w:t>
      </w:r>
      <w:r w:rsidRPr="00080AC6">
        <w:rPr>
          <w:color w:val="000000"/>
          <w:szCs w:val="28"/>
        </w:rPr>
        <w:t>Ущерб в ДТП</w:t>
      </w:r>
      <w:r>
        <w:rPr>
          <w:color w:val="000000"/>
          <w:szCs w:val="28"/>
        </w:rPr>
        <w:t>»</w:t>
      </w:r>
      <w:r w:rsidRPr="00080AC6">
        <w:rPr>
          <w:color w:val="000000"/>
          <w:szCs w:val="28"/>
        </w:rPr>
        <w:t>.  Аналитики компании провели исследования и сделали оценки вероятн</w:t>
      </w:r>
      <w:r w:rsidRPr="00080AC6">
        <w:rPr>
          <w:color w:val="000000"/>
          <w:szCs w:val="28"/>
        </w:rPr>
        <w:t>о</w:t>
      </w:r>
      <w:r w:rsidRPr="00080AC6">
        <w:rPr>
          <w:color w:val="000000"/>
          <w:szCs w:val="28"/>
        </w:rPr>
        <w:t xml:space="preserve">стей попадания автомобиля в ДТП в течение года и средних страховых </w:t>
      </w:r>
      <w:r>
        <w:rPr>
          <w:color w:val="000000"/>
          <w:szCs w:val="28"/>
        </w:rPr>
        <w:t>выплат для сл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дующих страховых случаев:</w:t>
      </w:r>
    </w:p>
    <w:p w:rsidR="001F0098" w:rsidRPr="00080AC6" w:rsidRDefault="001F0098" w:rsidP="001F0098">
      <w:pPr>
        <w:pStyle w:val="af6"/>
        <w:spacing w:before="0" w:beforeAutospacing="0" w:after="0" w:afterAutospacing="0"/>
        <w:jc w:val="both"/>
        <w:rPr>
          <w:color w:val="000000"/>
          <w:szCs w:val="28"/>
        </w:rPr>
      </w:pPr>
    </w:p>
    <w:tbl>
      <w:tblPr>
        <w:tblStyle w:val="a8"/>
        <w:tblW w:w="4944" w:type="pct"/>
        <w:tblLook w:val="04A0"/>
      </w:tblPr>
      <w:tblGrid>
        <w:gridCol w:w="2942"/>
        <w:gridCol w:w="1986"/>
        <w:gridCol w:w="2126"/>
        <w:gridCol w:w="2410"/>
      </w:tblGrid>
      <w:tr w:rsidR="001F0098" w:rsidRPr="00080AC6" w:rsidTr="008555A2">
        <w:tc>
          <w:tcPr>
            <w:tcW w:w="1555" w:type="pct"/>
            <w:vAlign w:val="center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080AC6">
              <w:rPr>
                <w:b/>
                <w:color w:val="000000"/>
                <w:szCs w:val="28"/>
              </w:rPr>
              <w:t>Страховой случай</w:t>
            </w:r>
          </w:p>
        </w:tc>
        <w:tc>
          <w:tcPr>
            <w:tcW w:w="1049" w:type="pct"/>
            <w:vAlign w:val="center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080AC6">
              <w:rPr>
                <w:color w:val="000000"/>
                <w:szCs w:val="28"/>
              </w:rPr>
              <w:t>Легкий ущерб</w:t>
            </w:r>
          </w:p>
        </w:tc>
        <w:tc>
          <w:tcPr>
            <w:tcW w:w="1123" w:type="pct"/>
            <w:vAlign w:val="center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080AC6">
              <w:rPr>
                <w:color w:val="000000"/>
                <w:szCs w:val="28"/>
              </w:rPr>
              <w:t>Тяж</w:t>
            </w:r>
            <w:r>
              <w:rPr>
                <w:color w:val="000000"/>
                <w:szCs w:val="28"/>
              </w:rPr>
              <w:t>ё</w:t>
            </w:r>
            <w:r w:rsidRPr="00080AC6">
              <w:rPr>
                <w:color w:val="000000"/>
                <w:szCs w:val="28"/>
              </w:rPr>
              <w:t>лый ущерб</w:t>
            </w:r>
          </w:p>
        </w:tc>
        <w:tc>
          <w:tcPr>
            <w:tcW w:w="1273" w:type="pct"/>
            <w:vAlign w:val="center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080AC6">
              <w:rPr>
                <w:color w:val="000000"/>
                <w:szCs w:val="28"/>
              </w:rPr>
              <w:t xml:space="preserve">Полное уничтожение </w:t>
            </w:r>
          </w:p>
        </w:tc>
      </w:tr>
      <w:tr w:rsidR="001F0098" w:rsidRPr="00080AC6" w:rsidTr="008555A2">
        <w:tc>
          <w:tcPr>
            <w:tcW w:w="1555" w:type="pct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080AC6">
              <w:rPr>
                <w:b/>
                <w:color w:val="000000"/>
                <w:szCs w:val="28"/>
              </w:rPr>
              <w:t>Вероятность</w:t>
            </w:r>
          </w:p>
        </w:tc>
        <w:tc>
          <w:tcPr>
            <w:tcW w:w="1049" w:type="pct"/>
            <w:vAlign w:val="center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080AC6">
              <w:rPr>
                <w:color w:val="000000"/>
                <w:szCs w:val="28"/>
              </w:rPr>
              <w:t>0,11</w:t>
            </w:r>
          </w:p>
        </w:tc>
        <w:tc>
          <w:tcPr>
            <w:tcW w:w="1123" w:type="pct"/>
            <w:vAlign w:val="center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080AC6">
              <w:rPr>
                <w:color w:val="000000"/>
                <w:szCs w:val="28"/>
              </w:rPr>
              <w:t>0,038</w:t>
            </w:r>
          </w:p>
        </w:tc>
        <w:tc>
          <w:tcPr>
            <w:tcW w:w="1273" w:type="pct"/>
            <w:vAlign w:val="center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080AC6">
              <w:rPr>
                <w:color w:val="000000"/>
                <w:szCs w:val="28"/>
              </w:rPr>
              <w:t>0,002</w:t>
            </w:r>
          </w:p>
        </w:tc>
      </w:tr>
      <w:tr w:rsidR="001F0098" w:rsidRPr="00080AC6" w:rsidTr="008555A2">
        <w:tc>
          <w:tcPr>
            <w:tcW w:w="1555" w:type="pct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080AC6">
              <w:rPr>
                <w:b/>
                <w:color w:val="000000"/>
                <w:szCs w:val="28"/>
              </w:rPr>
              <w:t>Средняя выплата (руб.)</w:t>
            </w:r>
          </w:p>
        </w:tc>
        <w:tc>
          <w:tcPr>
            <w:tcW w:w="1049" w:type="pct"/>
            <w:vAlign w:val="center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080AC6">
              <w:rPr>
                <w:color w:val="000000"/>
                <w:szCs w:val="28"/>
              </w:rPr>
              <w:t>35000</w:t>
            </w:r>
          </w:p>
        </w:tc>
        <w:tc>
          <w:tcPr>
            <w:tcW w:w="1123" w:type="pct"/>
            <w:vAlign w:val="center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080AC6">
              <w:rPr>
                <w:color w:val="000000"/>
                <w:szCs w:val="28"/>
              </w:rPr>
              <w:t>150000</w:t>
            </w:r>
          </w:p>
        </w:tc>
        <w:tc>
          <w:tcPr>
            <w:tcW w:w="1273" w:type="pct"/>
            <w:vAlign w:val="center"/>
          </w:tcPr>
          <w:p w:rsidR="001F0098" w:rsidRPr="00080AC6" w:rsidRDefault="001F0098" w:rsidP="008555A2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080AC6">
              <w:rPr>
                <w:color w:val="000000"/>
                <w:szCs w:val="28"/>
              </w:rPr>
              <w:t>650000</w:t>
            </w:r>
          </w:p>
        </w:tc>
      </w:tr>
    </w:tbl>
    <w:p w:rsidR="001F0098" w:rsidRPr="00080AC6" w:rsidRDefault="001F0098" w:rsidP="001F0098">
      <w:pPr>
        <w:pStyle w:val="af6"/>
        <w:spacing w:before="0" w:beforeAutospacing="0" w:after="0" w:afterAutospacing="0"/>
        <w:jc w:val="both"/>
        <w:rPr>
          <w:color w:val="000000"/>
          <w:szCs w:val="28"/>
        </w:rPr>
      </w:pPr>
    </w:p>
    <w:p w:rsidR="001F0098" w:rsidRDefault="001F0098" w:rsidP="001F0098">
      <w:pPr>
        <w:pStyle w:val="af6"/>
        <w:spacing w:before="0" w:beforeAutospacing="0" w:after="0" w:afterAutospacing="0"/>
        <w:jc w:val="both"/>
        <w:rPr>
          <w:color w:val="000000"/>
          <w:szCs w:val="28"/>
        </w:rPr>
      </w:pPr>
      <w:r w:rsidRPr="00080AC6">
        <w:rPr>
          <w:color w:val="000000"/>
          <w:szCs w:val="28"/>
        </w:rPr>
        <w:t>Из-за конкуренции в страховом бизнесе компания М хочет установить наименьшую цену страхового полиса, при которой средняя прибыль от продажи одного страхового полиса будет 500 рублей. </w:t>
      </w:r>
      <w:r>
        <w:rPr>
          <w:color w:val="000000"/>
          <w:szCs w:val="28"/>
        </w:rPr>
        <w:t>Найдите эту цену.</w:t>
      </w:r>
    </w:p>
    <w:p w:rsidR="004E23EE" w:rsidRPr="00080AC6" w:rsidRDefault="004E23EE" w:rsidP="004E23EE">
      <w:pPr>
        <w:pStyle w:val="af6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Краткое р</w:t>
      </w:r>
      <w:r w:rsidRPr="00080AC6">
        <w:rPr>
          <w:b/>
          <w:color w:val="000000"/>
          <w:szCs w:val="28"/>
        </w:rPr>
        <w:t>ешение</w:t>
      </w:r>
      <w:r w:rsidRPr="00080AC6">
        <w:rPr>
          <w:color w:val="000000"/>
          <w:szCs w:val="28"/>
        </w:rPr>
        <w:t xml:space="preserve">. Обозначим цену полиса </w:t>
      </w:r>
      <w:r w:rsidRPr="00080AC6">
        <w:rPr>
          <w:position w:val="-6"/>
          <w:sz w:val="22"/>
        </w:rPr>
        <w:object w:dxaOrig="200" w:dyaOrig="220">
          <v:shape id="_x0000_i1165" type="#_x0000_t75" style="width:10.2pt;height:10.85pt" o:ole="">
            <v:imagedata r:id="rId7" o:title=""/>
          </v:shape>
          <o:OLEObject Type="Embed" ProgID="Equation.DSMT4" ShapeID="_x0000_i1165" DrawAspect="Content" ObjectID="_1550076963" r:id="rId8"/>
        </w:object>
      </w:r>
      <w:r w:rsidRPr="00080AC6">
        <w:rPr>
          <w:color w:val="000000"/>
          <w:szCs w:val="28"/>
        </w:rPr>
        <w:t xml:space="preserve">.  Распределение случайной величины </w:t>
      </w:r>
      <w:r w:rsidRPr="00080AC6">
        <w:rPr>
          <w:position w:val="-4"/>
          <w:sz w:val="22"/>
        </w:rPr>
        <w:object w:dxaOrig="220" w:dyaOrig="260">
          <v:shape id="_x0000_i1166" type="#_x0000_t75" style="width:10.85pt;height:12.9pt" o:ole="">
            <v:imagedata r:id="rId9" o:title=""/>
          </v:shape>
          <o:OLEObject Type="Embed" ProgID="Equation.DSMT4" ShapeID="_x0000_i1166" DrawAspect="Content" ObjectID="_1550076964" r:id="rId10"/>
        </w:object>
      </w:r>
      <w:r w:rsidRPr="00080AC6">
        <w:rPr>
          <w:color w:val="000000"/>
          <w:szCs w:val="28"/>
        </w:rPr>
        <w:t xml:space="preserve"> «прибыль от продажи полиса» выглядит так:</w:t>
      </w:r>
    </w:p>
    <w:p w:rsidR="004E23EE" w:rsidRPr="00080AC6" w:rsidRDefault="004E23EE" w:rsidP="004E23EE">
      <w:pPr>
        <w:pStyle w:val="af6"/>
        <w:spacing w:before="0" w:beforeAutospacing="0" w:after="0" w:afterAutospacing="0"/>
        <w:jc w:val="center"/>
        <w:rPr>
          <w:color w:val="000000"/>
          <w:szCs w:val="28"/>
        </w:rPr>
      </w:pPr>
      <w:r w:rsidRPr="00080AC6">
        <w:rPr>
          <w:position w:val="-30"/>
          <w:sz w:val="22"/>
        </w:rPr>
        <w:object w:dxaOrig="4840" w:dyaOrig="720">
          <v:shape id="_x0000_i1167" type="#_x0000_t75" style="width:241.8pt;height:36pt" o:ole="">
            <v:imagedata r:id="rId11" o:title=""/>
          </v:shape>
          <o:OLEObject Type="Embed" ProgID="Equation.DSMT4" ShapeID="_x0000_i1167" DrawAspect="Content" ObjectID="_1550076965" r:id="rId12"/>
        </w:object>
      </w:r>
    </w:p>
    <w:p w:rsidR="004E23EE" w:rsidRPr="00080AC6" w:rsidRDefault="004E23EE" w:rsidP="004E23EE">
      <w:pPr>
        <w:pStyle w:val="af6"/>
        <w:spacing w:before="0" w:beforeAutospacing="0" w:after="0" w:afterAutospacing="0"/>
        <w:jc w:val="both"/>
        <w:rPr>
          <w:color w:val="000000"/>
          <w:szCs w:val="28"/>
        </w:rPr>
      </w:pPr>
      <w:r w:rsidRPr="00080AC6">
        <w:rPr>
          <w:color w:val="000000"/>
          <w:szCs w:val="28"/>
        </w:rPr>
        <w:t>Математическое ожидание прибыли от продажи одного полиса должно быть не меньше 500 рублей. Составим уравнение</w:t>
      </w:r>
    </w:p>
    <w:p w:rsidR="004E23EE" w:rsidRPr="00080AC6" w:rsidRDefault="004E23EE" w:rsidP="004E23EE">
      <w:pPr>
        <w:pStyle w:val="af6"/>
        <w:spacing w:before="0" w:beforeAutospacing="0" w:after="0" w:afterAutospacing="0"/>
        <w:jc w:val="center"/>
        <w:rPr>
          <w:color w:val="000000"/>
          <w:szCs w:val="28"/>
        </w:rPr>
      </w:pPr>
      <w:r w:rsidRPr="00080AC6">
        <w:rPr>
          <w:position w:val="-10"/>
          <w:sz w:val="22"/>
        </w:rPr>
        <w:object w:dxaOrig="7160" w:dyaOrig="340">
          <v:shape id="_x0000_i1168" type="#_x0000_t75" style="width:357.95pt;height:17pt" o:ole="">
            <v:imagedata r:id="rId13" o:title=""/>
          </v:shape>
          <o:OLEObject Type="Embed" ProgID="Equation.DSMT4" ShapeID="_x0000_i1168" DrawAspect="Content" ObjectID="_1550076966" r:id="rId14"/>
        </w:object>
      </w:r>
      <w:r w:rsidRPr="00080AC6">
        <w:rPr>
          <w:color w:val="000000"/>
          <w:szCs w:val="28"/>
        </w:rPr>
        <w:t>,</w:t>
      </w:r>
    </w:p>
    <w:p w:rsidR="004E23EE" w:rsidRPr="00080AC6" w:rsidRDefault="004E23EE" w:rsidP="004E23EE">
      <w:pPr>
        <w:pStyle w:val="af6"/>
        <w:spacing w:before="0" w:beforeAutospacing="0" w:after="0" w:afterAutospacing="0"/>
        <w:jc w:val="both"/>
        <w:rPr>
          <w:color w:val="000000"/>
          <w:szCs w:val="28"/>
        </w:rPr>
      </w:pPr>
      <w:r w:rsidRPr="00080AC6">
        <w:rPr>
          <w:color w:val="000000"/>
          <w:szCs w:val="28"/>
        </w:rPr>
        <w:t xml:space="preserve">откуда  </w:t>
      </w:r>
    </w:p>
    <w:p w:rsidR="004E23EE" w:rsidRPr="00080AC6" w:rsidRDefault="004E23EE" w:rsidP="004E23EE">
      <w:pPr>
        <w:pStyle w:val="af6"/>
        <w:spacing w:before="0" w:beforeAutospacing="0" w:after="0" w:afterAutospacing="0"/>
        <w:jc w:val="center"/>
        <w:rPr>
          <w:color w:val="000000"/>
          <w:szCs w:val="28"/>
        </w:rPr>
      </w:pPr>
      <w:r w:rsidRPr="00080AC6">
        <w:rPr>
          <w:position w:val="-6"/>
          <w:sz w:val="22"/>
        </w:rPr>
        <w:object w:dxaOrig="1579" w:dyaOrig="279">
          <v:shape id="_x0000_i1169" type="#_x0000_t75" style="width:78.8pt;height:14.25pt" o:ole="">
            <v:imagedata r:id="rId15" o:title=""/>
          </v:shape>
          <o:OLEObject Type="Embed" ProgID="Equation.DSMT4" ShapeID="_x0000_i1169" DrawAspect="Content" ObjectID="_1550076967" r:id="rId16"/>
        </w:object>
      </w:r>
      <w:r w:rsidRPr="00080AC6">
        <w:rPr>
          <w:color w:val="000000"/>
          <w:szCs w:val="28"/>
        </w:rPr>
        <w:t xml:space="preserve">;  </w:t>
      </w:r>
      <w:r w:rsidRPr="00080AC6">
        <w:rPr>
          <w:position w:val="-6"/>
          <w:sz w:val="22"/>
        </w:rPr>
        <w:object w:dxaOrig="1020" w:dyaOrig="279">
          <v:shape id="_x0000_i1170" type="#_x0000_t75" style="width:50.95pt;height:14.25pt" o:ole="">
            <v:imagedata r:id="rId17" o:title=""/>
          </v:shape>
          <o:OLEObject Type="Embed" ProgID="Equation.DSMT4" ShapeID="_x0000_i1170" DrawAspect="Content" ObjectID="_1550076968" r:id="rId18"/>
        </w:object>
      </w:r>
      <w:r w:rsidRPr="00080AC6">
        <w:rPr>
          <w:color w:val="000000"/>
          <w:szCs w:val="28"/>
        </w:rPr>
        <w:t>.</w:t>
      </w:r>
    </w:p>
    <w:p w:rsidR="001F0098" w:rsidRDefault="001F0098" w:rsidP="001F0098">
      <w:pPr>
        <w:pStyle w:val="af6"/>
        <w:spacing w:before="0" w:beforeAutospacing="0" w:after="0" w:afterAutospacing="0"/>
        <w:jc w:val="both"/>
        <w:rPr>
          <w:color w:val="000000"/>
          <w:szCs w:val="28"/>
        </w:rPr>
      </w:pPr>
      <w:r w:rsidRPr="00080AC6">
        <w:rPr>
          <w:b/>
          <w:color w:val="000000"/>
          <w:szCs w:val="28"/>
        </w:rPr>
        <w:t>Ответ</w:t>
      </w:r>
      <w:r w:rsidRPr="00080AC6">
        <w:rPr>
          <w:color w:val="000000"/>
          <w:szCs w:val="28"/>
        </w:rPr>
        <w:t>: 11350 руб.</w:t>
      </w:r>
    </w:p>
    <w:p w:rsidR="001F0098" w:rsidRDefault="001F0098" w:rsidP="001F0098">
      <w:pPr>
        <w:pStyle w:val="af6"/>
        <w:spacing w:before="0" w:beforeAutospacing="0" w:after="0" w:afterAutospacing="0"/>
        <w:jc w:val="both"/>
        <w:rPr>
          <w:color w:val="000000"/>
          <w:szCs w:val="28"/>
        </w:rPr>
      </w:pPr>
    </w:p>
    <w:p w:rsidR="001F0098" w:rsidRPr="00080AC6" w:rsidRDefault="001F0098" w:rsidP="001F0098">
      <w:pPr>
        <w:pStyle w:val="a4"/>
        <w:numPr>
          <w:ilvl w:val="0"/>
          <w:numId w:val="0"/>
        </w:numPr>
        <w:ind w:left="2411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080AC6">
        <w:rPr>
          <w:rFonts w:ascii="Times New Roman" w:hAnsi="Times New Roman" w:cs="Times New Roman"/>
          <w:sz w:val="24"/>
        </w:rPr>
        <w:t>. Бонусная программа авиакомпании</w:t>
      </w:r>
    </w:p>
    <w:p w:rsidR="001F0098" w:rsidRPr="00080AC6" w:rsidRDefault="001F0098" w:rsidP="001F0098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0AC6">
        <w:rPr>
          <w:rFonts w:ascii="Times New Roman" w:hAnsi="Times New Roman" w:cs="Times New Roman"/>
          <w:sz w:val="24"/>
          <w:szCs w:val="24"/>
        </w:rPr>
        <w:t xml:space="preserve">Андрей – предприниматель из Самары. В прошлом году он начал новый бизнес-проект, </w:t>
      </w:r>
      <w:r>
        <w:rPr>
          <w:rFonts w:ascii="Times New Roman" w:hAnsi="Times New Roman" w:cs="Times New Roman"/>
          <w:sz w:val="24"/>
          <w:szCs w:val="24"/>
        </w:rPr>
        <w:t>и ему нужно</w:t>
      </w:r>
      <w:r w:rsidRPr="00080AC6">
        <w:rPr>
          <w:rFonts w:ascii="Times New Roman" w:hAnsi="Times New Roman" w:cs="Times New Roman"/>
          <w:sz w:val="24"/>
          <w:szCs w:val="24"/>
        </w:rPr>
        <w:t xml:space="preserve"> постоянно </w:t>
      </w:r>
      <w:r>
        <w:rPr>
          <w:rFonts w:ascii="Times New Roman" w:hAnsi="Times New Roman" w:cs="Times New Roman"/>
          <w:sz w:val="24"/>
          <w:szCs w:val="24"/>
        </w:rPr>
        <w:t>жить</w:t>
      </w:r>
      <w:r w:rsidRPr="00080AC6">
        <w:rPr>
          <w:rFonts w:ascii="Times New Roman" w:hAnsi="Times New Roman" w:cs="Times New Roman"/>
          <w:sz w:val="24"/>
          <w:szCs w:val="24"/>
        </w:rPr>
        <w:t xml:space="preserve"> в Москве. Семья Андрея осталась в Самаре, и он приез</w:t>
      </w:r>
      <w:r>
        <w:rPr>
          <w:rFonts w:ascii="Times New Roman" w:hAnsi="Times New Roman" w:cs="Times New Roman"/>
          <w:sz w:val="24"/>
          <w:szCs w:val="24"/>
        </w:rPr>
        <w:t xml:space="preserve">жает домой один-два раза в </w:t>
      </w:r>
      <w:r w:rsidRPr="00080AC6">
        <w:rPr>
          <w:rFonts w:ascii="Times New Roman" w:hAnsi="Times New Roman" w:cs="Times New Roman"/>
          <w:sz w:val="24"/>
          <w:szCs w:val="24"/>
        </w:rPr>
        <w:t xml:space="preserve">месяц. Андрей предпочитает </w:t>
      </w:r>
      <w:r>
        <w:rPr>
          <w:rFonts w:ascii="Times New Roman" w:hAnsi="Times New Roman" w:cs="Times New Roman"/>
          <w:sz w:val="24"/>
          <w:szCs w:val="24"/>
        </w:rPr>
        <w:t xml:space="preserve">самолёт </w:t>
      </w:r>
      <w:r w:rsidRPr="00080AC6">
        <w:rPr>
          <w:rFonts w:ascii="Times New Roman" w:hAnsi="Times New Roman" w:cs="Times New Roman"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sz w:val="24"/>
          <w:szCs w:val="24"/>
        </w:rPr>
        <w:t>прочим</w:t>
      </w:r>
      <w:r w:rsidRPr="00080AC6">
        <w:rPr>
          <w:rFonts w:ascii="Times New Roman" w:hAnsi="Times New Roman" w:cs="Times New Roman"/>
          <w:sz w:val="24"/>
          <w:szCs w:val="24"/>
        </w:rPr>
        <w:t xml:space="preserve"> видам транспо</w:t>
      </w:r>
      <w:r w:rsidRPr="00080AC6">
        <w:rPr>
          <w:rFonts w:ascii="Times New Roman" w:hAnsi="Times New Roman" w:cs="Times New Roman"/>
          <w:sz w:val="24"/>
          <w:szCs w:val="24"/>
        </w:rPr>
        <w:t>р</w:t>
      </w:r>
      <w:r w:rsidRPr="00080AC6">
        <w:rPr>
          <w:rFonts w:ascii="Times New Roman" w:hAnsi="Times New Roman" w:cs="Times New Roman"/>
          <w:sz w:val="24"/>
          <w:szCs w:val="24"/>
        </w:rPr>
        <w:t>та. Он участвует в программе лояльности крупной российской авиакомпании, по условиям которой за пол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80AC6">
        <w:rPr>
          <w:rFonts w:ascii="Times New Roman" w:hAnsi="Times New Roman" w:cs="Times New Roman"/>
          <w:sz w:val="24"/>
          <w:szCs w:val="24"/>
        </w:rPr>
        <w:t xml:space="preserve">ты начисляются баллы. Эти баллы </w:t>
      </w:r>
      <w:r>
        <w:rPr>
          <w:rFonts w:ascii="Times New Roman" w:hAnsi="Times New Roman" w:cs="Times New Roman"/>
          <w:sz w:val="24"/>
          <w:szCs w:val="24"/>
        </w:rPr>
        <w:t>впоследствии можно потратить</w:t>
      </w:r>
      <w:r w:rsidRPr="00080AC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нусный</w:t>
      </w:r>
      <w:r w:rsidRPr="00080AC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80AC6">
        <w:rPr>
          <w:rFonts w:ascii="Times New Roman" w:hAnsi="Times New Roman" w:cs="Times New Roman"/>
          <w:sz w:val="24"/>
          <w:szCs w:val="24"/>
        </w:rPr>
        <w:t>лёт (требуемое количество баллов различно для разных направлений). Баллы за б</w:t>
      </w:r>
      <w:r>
        <w:rPr>
          <w:rFonts w:ascii="Times New Roman" w:hAnsi="Times New Roman" w:cs="Times New Roman"/>
          <w:sz w:val="24"/>
          <w:szCs w:val="24"/>
        </w:rPr>
        <w:t>онусный</w:t>
      </w:r>
      <w:r w:rsidRPr="00080AC6">
        <w:rPr>
          <w:rFonts w:ascii="Times New Roman" w:hAnsi="Times New Roman" w:cs="Times New Roman"/>
          <w:sz w:val="24"/>
          <w:szCs w:val="24"/>
        </w:rPr>
        <w:t xml:space="preserve"> перелёт не начисляются.</w:t>
      </w:r>
      <w:r>
        <w:rPr>
          <w:rFonts w:ascii="Times New Roman" w:hAnsi="Times New Roman" w:cs="Times New Roman"/>
          <w:sz w:val="24"/>
          <w:szCs w:val="24"/>
        </w:rPr>
        <w:t xml:space="preserve"> С прошлого года на</w:t>
      </w:r>
      <w:r w:rsidRPr="00080AC6">
        <w:rPr>
          <w:rFonts w:ascii="Times New Roman" w:hAnsi="Times New Roman" w:cs="Times New Roman"/>
          <w:sz w:val="24"/>
          <w:szCs w:val="24"/>
        </w:rPr>
        <w:t xml:space="preserve"> бонусном счету Андрея </w:t>
      </w:r>
      <w:r>
        <w:rPr>
          <w:rFonts w:ascii="Times New Roman" w:hAnsi="Times New Roman" w:cs="Times New Roman"/>
          <w:sz w:val="24"/>
          <w:szCs w:val="24"/>
        </w:rPr>
        <w:t>осталось</w:t>
      </w:r>
      <w:r w:rsidRPr="00080AC6">
        <w:rPr>
          <w:rFonts w:ascii="Times New Roman" w:hAnsi="Times New Roman" w:cs="Times New Roman"/>
          <w:sz w:val="24"/>
          <w:szCs w:val="24"/>
        </w:rPr>
        <w:t xml:space="preserve"> 6000 баллов</w:t>
      </w:r>
      <w:r>
        <w:rPr>
          <w:rFonts w:ascii="Times New Roman" w:hAnsi="Times New Roman" w:cs="Times New Roman"/>
          <w:sz w:val="24"/>
          <w:szCs w:val="24"/>
        </w:rPr>
        <w:t>, и А</w:t>
      </w:r>
      <w:r w:rsidRPr="00080AC6">
        <w:rPr>
          <w:rFonts w:ascii="Times New Roman" w:hAnsi="Times New Roman" w:cs="Times New Roman"/>
          <w:sz w:val="24"/>
          <w:szCs w:val="24"/>
        </w:rPr>
        <w:t>ндрей хочет как можно эффективнее использовать накопленные баллы, максимально снизив затраты на приобретение билетов. Андрей составил перечень запл</w:t>
      </w:r>
      <w:r w:rsidRPr="00080AC6">
        <w:rPr>
          <w:rFonts w:ascii="Times New Roman" w:hAnsi="Times New Roman" w:cs="Times New Roman"/>
          <w:sz w:val="24"/>
          <w:szCs w:val="24"/>
        </w:rPr>
        <w:t>а</w:t>
      </w:r>
      <w:r w:rsidRPr="00080AC6">
        <w:rPr>
          <w:rFonts w:ascii="Times New Roman" w:hAnsi="Times New Roman" w:cs="Times New Roman"/>
          <w:sz w:val="24"/>
          <w:szCs w:val="24"/>
        </w:rPr>
        <w:t xml:space="preserve">нированных на этот год перелётов. Изучив таблицу, определите, сколько билетов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0AC6">
        <w:rPr>
          <w:rFonts w:ascii="Times New Roman" w:hAnsi="Times New Roman" w:cs="Times New Roman"/>
          <w:sz w:val="24"/>
          <w:szCs w:val="24"/>
        </w:rPr>
        <w:t>по к</w:t>
      </w:r>
      <w:r w:rsidRPr="00080AC6">
        <w:rPr>
          <w:rFonts w:ascii="Times New Roman" w:hAnsi="Times New Roman" w:cs="Times New Roman"/>
          <w:sz w:val="24"/>
          <w:szCs w:val="24"/>
        </w:rPr>
        <w:t>а</w:t>
      </w:r>
      <w:r w:rsidRPr="00080AC6">
        <w:rPr>
          <w:rFonts w:ascii="Times New Roman" w:hAnsi="Times New Roman" w:cs="Times New Roman"/>
          <w:sz w:val="24"/>
          <w:szCs w:val="24"/>
        </w:rPr>
        <w:t xml:space="preserve">ким маршрутам </w:t>
      </w:r>
      <w:r>
        <w:rPr>
          <w:rFonts w:ascii="Times New Roman" w:hAnsi="Times New Roman" w:cs="Times New Roman"/>
          <w:sz w:val="24"/>
          <w:szCs w:val="24"/>
        </w:rPr>
        <w:t>Андрею</w:t>
      </w:r>
      <w:r w:rsidRPr="00080AC6">
        <w:rPr>
          <w:rFonts w:ascii="Times New Roman" w:hAnsi="Times New Roman" w:cs="Times New Roman"/>
          <w:sz w:val="24"/>
          <w:szCs w:val="24"/>
        </w:rPr>
        <w:t xml:space="preserve"> лучше оформить за счёт баллов? Сколько при этом составят с</w:t>
      </w:r>
      <w:r w:rsidRPr="00080AC6">
        <w:rPr>
          <w:rFonts w:ascii="Times New Roman" w:hAnsi="Times New Roman" w:cs="Times New Roman"/>
          <w:sz w:val="24"/>
          <w:szCs w:val="24"/>
        </w:rPr>
        <w:t>о</w:t>
      </w:r>
      <w:r w:rsidRPr="00080AC6">
        <w:rPr>
          <w:rFonts w:ascii="Times New Roman" w:hAnsi="Times New Roman" w:cs="Times New Roman"/>
          <w:sz w:val="24"/>
          <w:szCs w:val="24"/>
        </w:rPr>
        <w:t>вокупные расходы на приобретение билетов?</w:t>
      </w:r>
    </w:p>
    <w:tbl>
      <w:tblPr>
        <w:tblStyle w:val="a8"/>
        <w:tblW w:w="8999" w:type="dxa"/>
        <w:tblInd w:w="108" w:type="dxa"/>
        <w:tblLook w:val="04A0"/>
      </w:tblPr>
      <w:tblGrid>
        <w:gridCol w:w="1843"/>
        <w:gridCol w:w="2552"/>
        <w:gridCol w:w="1134"/>
        <w:gridCol w:w="1627"/>
        <w:gridCol w:w="1843"/>
      </w:tblGrid>
      <w:tr w:rsidR="001F0098" w:rsidRPr="00080AC6" w:rsidTr="008555A2">
        <w:tc>
          <w:tcPr>
            <w:tcW w:w="1843" w:type="dxa"/>
          </w:tcPr>
          <w:p w:rsidR="001F0098" w:rsidRPr="00080AC6" w:rsidRDefault="001F0098" w:rsidP="008555A2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2552" w:type="dxa"/>
          </w:tcPr>
          <w:p w:rsidR="001F0098" w:rsidRPr="00080AC6" w:rsidRDefault="001F0098" w:rsidP="008555A2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4"/>
              </w:rPr>
              <w:t>полётов</w:t>
            </w:r>
            <w:r w:rsidRPr="00080AC6">
              <w:rPr>
                <w:rFonts w:ascii="Times New Roman" w:hAnsi="Times New Roman" w:cs="Times New Roman"/>
                <w:szCs w:val="24"/>
              </w:rPr>
              <w:t xml:space="preserve"> в одну сторону</w:t>
            </w:r>
            <w:r>
              <w:rPr>
                <w:rFonts w:ascii="Times New Roman" w:hAnsi="Times New Roman" w:cs="Times New Roman"/>
                <w:szCs w:val="24"/>
              </w:rPr>
              <w:t xml:space="preserve"> (туда или обратно)</w:t>
            </w:r>
          </w:p>
        </w:tc>
        <w:tc>
          <w:tcPr>
            <w:tcW w:w="1134" w:type="dxa"/>
          </w:tcPr>
          <w:p w:rsidR="001F0098" w:rsidRPr="00080AC6" w:rsidRDefault="001F0098" w:rsidP="008555A2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080AC6">
              <w:rPr>
                <w:rFonts w:ascii="Times New Roman" w:hAnsi="Times New Roman" w:cs="Times New Roman"/>
                <w:szCs w:val="24"/>
              </w:rPr>
              <w:t>билета</w:t>
            </w:r>
          </w:p>
        </w:tc>
        <w:tc>
          <w:tcPr>
            <w:tcW w:w="1627" w:type="dxa"/>
          </w:tcPr>
          <w:p w:rsidR="001F0098" w:rsidRPr="00080AC6" w:rsidRDefault="001F0098" w:rsidP="008555A2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Начисление баллов за 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лёт</w:t>
            </w:r>
          </w:p>
        </w:tc>
        <w:tc>
          <w:tcPr>
            <w:tcW w:w="1843" w:type="dxa"/>
          </w:tcPr>
          <w:p w:rsidR="001F0098" w:rsidRPr="00080AC6" w:rsidRDefault="001F0098" w:rsidP="008555A2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 xml:space="preserve">Списание баллов за </w:t>
            </w:r>
            <w:r>
              <w:rPr>
                <w:rFonts w:ascii="Times New Roman" w:hAnsi="Times New Roman" w:cs="Times New Roman"/>
                <w:szCs w:val="24"/>
              </w:rPr>
              <w:t>бонусный</w:t>
            </w:r>
            <w:r w:rsidRPr="00080AC6">
              <w:rPr>
                <w:rFonts w:ascii="Times New Roman" w:hAnsi="Times New Roman" w:cs="Times New Roman"/>
                <w:szCs w:val="24"/>
              </w:rPr>
              <w:t xml:space="preserve"> б</w:t>
            </w:r>
            <w:r w:rsidRPr="00080AC6">
              <w:rPr>
                <w:rFonts w:ascii="Times New Roman" w:hAnsi="Times New Roman" w:cs="Times New Roman"/>
                <w:szCs w:val="24"/>
              </w:rPr>
              <w:t>и</w:t>
            </w:r>
            <w:r w:rsidRPr="00080AC6">
              <w:rPr>
                <w:rFonts w:ascii="Times New Roman" w:hAnsi="Times New Roman" w:cs="Times New Roman"/>
                <w:szCs w:val="24"/>
              </w:rPr>
              <w:t>лет</w:t>
            </w:r>
          </w:p>
        </w:tc>
      </w:tr>
      <w:tr w:rsidR="001F0098" w:rsidRPr="00080AC6" w:rsidTr="008555A2">
        <w:tc>
          <w:tcPr>
            <w:tcW w:w="1843" w:type="dxa"/>
          </w:tcPr>
          <w:p w:rsidR="001F0098" w:rsidRPr="00080AC6" w:rsidRDefault="001F0098" w:rsidP="008555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</w:t>
            </w:r>
            <w:r w:rsidRPr="00080AC6">
              <w:rPr>
                <w:rFonts w:ascii="Times New Roman" w:hAnsi="Times New Roman" w:cs="Times New Roman"/>
                <w:szCs w:val="24"/>
              </w:rPr>
              <w:t>овосибирск</w:t>
            </w:r>
          </w:p>
        </w:tc>
        <w:tc>
          <w:tcPr>
            <w:tcW w:w="2552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7000</w:t>
            </w:r>
          </w:p>
        </w:tc>
        <w:tc>
          <w:tcPr>
            <w:tcW w:w="1627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1736</w:t>
            </w:r>
          </w:p>
        </w:tc>
        <w:tc>
          <w:tcPr>
            <w:tcW w:w="1843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15000</w:t>
            </w:r>
          </w:p>
        </w:tc>
      </w:tr>
      <w:tr w:rsidR="001F0098" w:rsidRPr="00080AC6" w:rsidTr="008555A2">
        <w:tc>
          <w:tcPr>
            <w:tcW w:w="1843" w:type="dxa"/>
          </w:tcPr>
          <w:p w:rsidR="001F0098" w:rsidRPr="00080AC6" w:rsidRDefault="001F0098" w:rsidP="008555A2">
            <w:pPr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Сочи</w:t>
            </w:r>
          </w:p>
        </w:tc>
        <w:tc>
          <w:tcPr>
            <w:tcW w:w="2552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34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6000</w:t>
            </w:r>
          </w:p>
        </w:tc>
        <w:tc>
          <w:tcPr>
            <w:tcW w:w="1627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851</w:t>
            </w:r>
          </w:p>
        </w:tc>
        <w:tc>
          <w:tcPr>
            <w:tcW w:w="1843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12500</w:t>
            </w:r>
          </w:p>
        </w:tc>
      </w:tr>
      <w:tr w:rsidR="001F0098" w:rsidRPr="00080AC6" w:rsidTr="008555A2">
        <w:tc>
          <w:tcPr>
            <w:tcW w:w="1843" w:type="dxa"/>
          </w:tcPr>
          <w:p w:rsidR="001F0098" w:rsidRPr="00080AC6" w:rsidRDefault="001F0098" w:rsidP="008555A2">
            <w:pPr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Санкт-Петербург</w:t>
            </w:r>
          </w:p>
        </w:tc>
        <w:tc>
          <w:tcPr>
            <w:tcW w:w="2552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2500</w:t>
            </w:r>
          </w:p>
        </w:tc>
        <w:tc>
          <w:tcPr>
            <w:tcW w:w="1627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843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10000</w:t>
            </w:r>
          </w:p>
        </w:tc>
      </w:tr>
      <w:tr w:rsidR="001F0098" w:rsidRPr="00080AC6" w:rsidTr="008555A2">
        <w:tc>
          <w:tcPr>
            <w:tcW w:w="1843" w:type="dxa"/>
          </w:tcPr>
          <w:p w:rsidR="001F0098" w:rsidRPr="00080AC6" w:rsidRDefault="001F0098" w:rsidP="008555A2">
            <w:pPr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Самара</w:t>
            </w:r>
          </w:p>
        </w:tc>
        <w:tc>
          <w:tcPr>
            <w:tcW w:w="2552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134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3000</w:t>
            </w:r>
          </w:p>
        </w:tc>
        <w:tc>
          <w:tcPr>
            <w:tcW w:w="1627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521</w:t>
            </w:r>
          </w:p>
        </w:tc>
        <w:tc>
          <w:tcPr>
            <w:tcW w:w="1843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10000</w:t>
            </w:r>
          </w:p>
        </w:tc>
      </w:tr>
      <w:tr w:rsidR="001F0098" w:rsidRPr="00080AC6" w:rsidTr="008555A2">
        <w:tc>
          <w:tcPr>
            <w:tcW w:w="1843" w:type="dxa"/>
          </w:tcPr>
          <w:p w:rsidR="001F0098" w:rsidRPr="00080AC6" w:rsidRDefault="001F0098" w:rsidP="008555A2">
            <w:pPr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Калининград</w:t>
            </w:r>
          </w:p>
        </w:tc>
        <w:tc>
          <w:tcPr>
            <w:tcW w:w="2552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34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5000</w:t>
            </w:r>
          </w:p>
        </w:tc>
        <w:tc>
          <w:tcPr>
            <w:tcW w:w="1627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673</w:t>
            </w:r>
          </w:p>
        </w:tc>
        <w:tc>
          <w:tcPr>
            <w:tcW w:w="1843" w:type="dxa"/>
          </w:tcPr>
          <w:p w:rsidR="001F0098" w:rsidRPr="00080AC6" w:rsidRDefault="001F0098" w:rsidP="008555A2">
            <w:pPr>
              <w:ind w:right="176"/>
              <w:jc w:val="right"/>
              <w:rPr>
                <w:rFonts w:ascii="Times New Roman" w:hAnsi="Times New Roman" w:cs="Times New Roman"/>
                <w:szCs w:val="24"/>
              </w:rPr>
            </w:pPr>
            <w:r w:rsidRPr="00080AC6">
              <w:rPr>
                <w:rFonts w:ascii="Times New Roman" w:hAnsi="Times New Roman" w:cs="Times New Roman"/>
                <w:szCs w:val="24"/>
              </w:rPr>
              <w:t>10000</w:t>
            </w:r>
          </w:p>
        </w:tc>
      </w:tr>
    </w:tbl>
    <w:p w:rsidR="001F0098" w:rsidRPr="00B83A0B" w:rsidRDefault="001F0098" w:rsidP="001F009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83A0B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186</w:t>
      </w:r>
      <w:r w:rsidRPr="00B83A0B"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1F0098" w:rsidRDefault="001F0098" w:rsidP="001F0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098" w:rsidRPr="00342F3B" w:rsidRDefault="001F0098" w:rsidP="001F0098">
      <w:pPr>
        <w:pStyle w:val="a4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Лотерея кота Базилио</w:t>
      </w:r>
    </w:p>
    <w:p w:rsidR="001F0098" w:rsidRPr="00080AC6" w:rsidRDefault="001F0098" w:rsidP="001F0098">
      <w:pPr>
        <w:pStyle w:val="ad"/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b/>
          <w:sz w:val="24"/>
          <w:szCs w:val="28"/>
        </w:rPr>
        <w:t>Условие</w:t>
      </w:r>
      <w:r w:rsidRPr="00080AC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Кот Базилио</w:t>
      </w:r>
      <w:r w:rsidRPr="00080AC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устроил лотерею. Лотерейный билет стоит 1 сольдо, и на каждом билете напечатаны буквы слова </w:t>
      </w:r>
      <w:r w:rsidRPr="00080AC6">
        <w:rPr>
          <w:rFonts w:ascii="Times New Roman" w:hAnsi="Times New Roman" w:cs="Times New Roman"/>
          <w:sz w:val="24"/>
          <w:szCs w:val="28"/>
        </w:rPr>
        <w:t>БУРАТИНО в случайном порядке, каждая два раза: всего шестнадцать букв. Каждая буква скрыта под непрозрачной краск</w:t>
      </w:r>
      <w:r>
        <w:rPr>
          <w:rFonts w:ascii="Times New Roman" w:hAnsi="Times New Roman" w:cs="Times New Roman"/>
          <w:sz w:val="24"/>
          <w:szCs w:val="28"/>
        </w:rPr>
        <w:t>ой</w:t>
      </w:r>
      <w:r w:rsidRPr="00080AC6">
        <w:rPr>
          <w:rFonts w:ascii="Times New Roman" w:hAnsi="Times New Roman" w:cs="Times New Roman"/>
          <w:sz w:val="24"/>
          <w:szCs w:val="28"/>
        </w:rPr>
        <w:t>. Участник лотереи должен стереть краску ровно с восьми букв. Если из восьми открытых букв можно сл</w:t>
      </w:r>
      <w:r w:rsidRPr="00080AC6">
        <w:rPr>
          <w:rFonts w:ascii="Times New Roman" w:hAnsi="Times New Roman" w:cs="Times New Roman"/>
          <w:sz w:val="24"/>
          <w:szCs w:val="28"/>
        </w:rPr>
        <w:t>о</w:t>
      </w:r>
      <w:r w:rsidRPr="00080AC6">
        <w:rPr>
          <w:rFonts w:ascii="Times New Roman" w:hAnsi="Times New Roman" w:cs="Times New Roman"/>
          <w:sz w:val="24"/>
          <w:szCs w:val="28"/>
        </w:rPr>
        <w:t xml:space="preserve">жить слово БУРАТИНО, то участник выигрывает билет на </w:t>
      </w:r>
      <w:r>
        <w:rPr>
          <w:rFonts w:ascii="Times New Roman" w:hAnsi="Times New Roman" w:cs="Times New Roman"/>
          <w:sz w:val="24"/>
          <w:szCs w:val="28"/>
        </w:rPr>
        <w:t>премьеру в театр Карабаса. Е</w:t>
      </w:r>
      <w:r w:rsidRPr="00080AC6">
        <w:rPr>
          <w:rFonts w:ascii="Times New Roman" w:hAnsi="Times New Roman" w:cs="Times New Roman"/>
          <w:sz w:val="24"/>
          <w:szCs w:val="28"/>
        </w:rPr>
        <w:t>с</w:t>
      </w:r>
      <w:r w:rsidRPr="00080AC6">
        <w:rPr>
          <w:rFonts w:ascii="Times New Roman" w:hAnsi="Times New Roman" w:cs="Times New Roman"/>
          <w:sz w:val="24"/>
          <w:szCs w:val="28"/>
        </w:rPr>
        <w:t xml:space="preserve">ли </w:t>
      </w:r>
      <w:r>
        <w:rPr>
          <w:rFonts w:ascii="Times New Roman" w:hAnsi="Times New Roman" w:cs="Times New Roman"/>
          <w:sz w:val="24"/>
          <w:szCs w:val="28"/>
        </w:rPr>
        <w:t xml:space="preserve">же </w:t>
      </w:r>
      <w:r w:rsidRPr="00080AC6">
        <w:rPr>
          <w:rFonts w:ascii="Times New Roman" w:hAnsi="Times New Roman" w:cs="Times New Roman"/>
          <w:sz w:val="24"/>
          <w:szCs w:val="28"/>
        </w:rPr>
        <w:t>каких-то букв не хватает, то</w:t>
      </w:r>
      <w:r>
        <w:rPr>
          <w:rFonts w:ascii="Times New Roman" w:hAnsi="Times New Roman" w:cs="Times New Roman"/>
          <w:sz w:val="24"/>
          <w:szCs w:val="28"/>
        </w:rPr>
        <w:t xml:space="preserve"> участник</w:t>
      </w:r>
      <w:r w:rsidRPr="00080AC6">
        <w:rPr>
          <w:rFonts w:ascii="Times New Roman" w:hAnsi="Times New Roman" w:cs="Times New Roman"/>
          <w:sz w:val="24"/>
          <w:szCs w:val="28"/>
        </w:rPr>
        <w:t xml:space="preserve"> не получает ничего. Порядок букв в каждом лотерейном билете случаен и не зависит от других билетов.</w:t>
      </w:r>
      <w:r w:rsidRPr="00493B7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Билеты выигравшим участн</w:t>
      </w:r>
      <w:r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кам Базилио оплачивает из собранных средств: каждый билет стоит 10 сольдо. Всего было выпущено 10000 лотерейных билетов, и все они были раскуплены. </w:t>
      </w:r>
      <w:r w:rsidRPr="00080AC6">
        <w:rPr>
          <w:rFonts w:ascii="Times New Roman" w:hAnsi="Times New Roman" w:cs="Times New Roman"/>
          <w:sz w:val="24"/>
          <w:szCs w:val="28"/>
        </w:rPr>
        <w:t>Найдите математич</w:t>
      </w:r>
      <w:r w:rsidRPr="00080AC6">
        <w:rPr>
          <w:rFonts w:ascii="Times New Roman" w:hAnsi="Times New Roman" w:cs="Times New Roman"/>
          <w:sz w:val="24"/>
          <w:szCs w:val="28"/>
        </w:rPr>
        <w:t>е</w:t>
      </w:r>
      <w:r w:rsidRPr="00080AC6">
        <w:rPr>
          <w:rFonts w:ascii="Times New Roman" w:hAnsi="Times New Roman" w:cs="Times New Roman"/>
          <w:sz w:val="24"/>
          <w:szCs w:val="28"/>
        </w:rPr>
        <w:t xml:space="preserve">ское ожидание прибыли </w:t>
      </w:r>
      <w:r>
        <w:rPr>
          <w:rFonts w:ascii="Times New Roman" w:hAnsi="Times New Roman" w:cs="Times New Roman"/>
          <w:sz w:val="24"/>
          <w:szCs w:val="28"/>
        </w:rPr>
        <w:t>Базилио</w:t>
      </w:r>
      <w:r w:rsidRPr="00080AC6">
        <w:rPr>
          <w:rFonts w:ascii="Times New Roman" w:hAnsi="Times New Roman" w:cs="Times New Roman"/>
          <w:sz w:val="24"/>
          <w:szCs w:val="28"/>
        </w:rPr>
        <w:t xml:space="preserve"> от распространения лотерейных билетов.</w:t>
      </w:r>
    </w:p>
    <w:p w:rsidR="001F0098" w:rsidRDefault="00BA2E3A" w:rsidP="001F0098">
      <w:pPr>
        <w:pStyle w:val="ad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Краткое р</w:t>
      </w:r>
      <w:r w:rsidR="001F0098" w:rsidRPr="00080AC6">
        <w:rPr>
          <w:rFonts w:ascii="Times New Roman" w:hAnsi="Times New Roman" w:cs="Times New Roman"/>
          <w:b/>
          <w:sz w:val="24"/>
          <w:szCs w:val="28"/>
        </w:rPr>
        <w:t>ешение</w:t>
      </w:r>
      <w:r w:rsidR="001F0098" w:rsidRPr="00080AC6">
        <w:rPr>
          <w:rFonts w:ascii="Times New Roman" w:hAnsi="Times New Roman" w:cs="Times New Roman"/>
          <w:sz w:val="24"/>
          <w:szCs w:val="28"/>
        </w:rPr>
        <w:t xml:space="preserve">.  Пусть </w:t>
      </w:r>
      <w:r w:rsidR="001F0098" w:rsidRPr="00080AC6">
        <w:rPr>
          <w:position w:val="-4"/>
          <w:sz w:val="20"/>
        </w:rPr>
        <w:object w:dxaOrig="220" w:dyaOrig="260">
          <v:shape id="_x0000_i1127" type="#_x0000_t75" style="width:10.85pt;height:12.9pt" o:ole="">
            <v:imagedata r:id="rId19" o:title=""/>
          </v:shape>
          <o:OLEObject Type="Embed" ProgID="Equation.DSMT4" ShapeID="_x0000_i1127" DrawAspect="Content" ObjectID="_1550076969" r:id="rId20"/>
        </w:object>
      </w:r>
      <w:r w:rsidR="001F0098" w:rsidRPr="00080AC6">
        <w:rPr>
          <w:rFonts w:ascii="Times New Roman" w:hAnsi="Times New Roman" w:cs="Times New Roman"/>
          <w:sz w:val="24"/>
          <w:szCs w:val="28"/>
        </w:rPr>
        <w:t xml:space="preserve"> – прибыль, а </w:t>
      </w:r>
      <w:r w:rsidR="001F0098" w:rsidRPr="00080AC6">
        <w:rPr>
          <w:position w:val="-4"/>
          <w:sz w:val="20"/>
        </w:rPr>
        <w:object w:dxaOrig="279" w:dyaOrig="260">
          <v:shape id="_x0000_i1128" type="#_x0000_t75" style="width:14.25pt;height:12.9pt" o:ole="">
            <v:imagedata r:id="rId21" o:title=""/>
          </v:shape>
          <o:OLEObject Type="Embed" ProgID="Equation.DSMT4" ShapeID="_x0000_i1128" DrawAspect="Content" ObjectID="_1550076970" r:id="rId22"/>
        </w:object>
      </w:r>
      <w:r w:rsidR="001F0098" w:rsidRPr="00080AC6">
        <w:rPr>
          <w:rFonts w:ascii="Times New Roman" w:hAnsi="Times New Roman" w:cs="Times New Roman"/>
          <w:sz w:val="24"/>
          <w:szCs w:val="28"/>
        </w:rPr>
        <w:t xml:space="preserve"> – число выигравших участников. Тогда </w:t>
      </w:r>
    </w:p>
    <w:p w:rsidR="001F0098" w:rsidRDefault="001F0098" w:rsidP="001F0098">
      <w:pPr>
        <w:pStyle w:val="ad"/>
        <w:jc w:val="center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position w:val="-6"/>
          <w:sz w:val="24"/>
          <w:szCs w:val="28"/>
        </w:rPr>
        <w:object w:dxaOrig="1860" w:dyaOrig="279">
          <v:shape id="_x0000_i1129" type="#_x0000_t75" style="width:93.05pt;height:14.25pt" o:ole="">
            <v:imagedata r:id="rId23" o:title=""/>
          </v:shape>
          <o:OLEObject Type="Embed" ProgID="Equation.DSMT4" ShapeID="_x0000_i1129" DrawAspect="Content" ObjectID="_1550076971" r:id="rId24"/>
        </w:objec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F0098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Перейдём к математическому ожиданию:</w:t>
      </w:r>
    </w:p>
    <w:p w:rsidR="001F0098" w:rsidRPr="00080AC6" w:rsidRDefault="001F0098" w:rsidP="001F0098">
      <w:pPr>
        <w:pStyle w:val="ad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080AC6">
        <w:rPr>
          <w:rFonts w:ascii="Times New Roman" w:hAnsi="Times New Roman" w:cs="Times New Roman"/>
          <w:position w:val="-12"/>
          <w:sz w:val="24"/>
          <w:szCs w:val="28"/>
        </w:rPr>
        <w:object w:dxaOrig="6100" w:dyaOrig="360">
          <v:shape id="_x0000_i1130" type="#_x0000_t75" style="width:305.65pt;height:18.35pt" o:ole="">
            <v:imagedata r:id="rId25" o:title=""/>
          </v:shape>
          <o:OLEObject Type="Embed" ProgID="Equation.DSMT4" ShapeID="_x0000_i1130" DrawAspect="Content" ObjectID="_1550076972" r:id="rId26"/>
        </w:object>
      </w:r>
    </w:p>
    <w:p w:rsidR="001F0098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sz w:val="24"/>
          <w:szCs w:val="28"/>
        </w:rPr>
        <w:t>где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0AC6">
        <w:rPr>
          <w:rFonts w:ascii="Times New Roman" w:hAnsi="Times New Roman" w:cs="Times New Roman"/>
          <w:position w:val="-36"/>
          <w:sz w:val="24"/>
          <w:szCs w:val="28"/>
        </w:rPr>
        <w:object w:dxaOrig="880" w:dyaOrig="800">
          <v:shape id="_x0000_i1131" type="#_x0000_t75" style="width:43.45pt;height:40.1pt" o:ole="">
            <v:imagedata r:id="rId27" o:title=""/>
          </v:shape>
          <o:OLEObject Type="Embed" ProgID="Equation.DSMT4" ShapeID="_x0000_i1131" DrawAspect="Content" ObjectID="_1550076973" r:id="rId28"/>
        </w:object>
      </w:r>
      <w:r>
        <w:rPr>
          <w:rFonts w:ascii="Times New Roman" w:hAnsi="Times New Roman" w:cs="Times New Roman"/>
          <w:sz w:val="24"/>
          <w:szCs w:val="28"/>
        </w:rPr>
        <w:t xml:space="preserve"> – вероятность, что участник правильно откроет все буквы</w:t>
      </w:r>
      <w:r w:rsidRPr="00080AC6">
        <w:rPr>
          <w:rFonts w:ascii="Times New Roman" w:hAnsi="Times New Roman" w:cs="Times New Roman"/>
          <w:sz w:val="24"/>
          <w:szCs w:val="28"/>
        </w:rPr>
        <w:t>. Получаем:</w:t>
      </w:r>
    </w:p>
    <w:p w:rsidR="001F0098" w:rsidRPr="00080AC6" w:rsidRDefault="001F0098" w:rsidP="001F0098">
      <w:pPr>
        <w:pStyle w:val="ad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80AC6">
        <w:rPr>
          <w:rFonts w:ascii="Times New Roman" w:hAnsi="Times New Roman" w:cs="Times New Roman"/>
          <w:position w:val="-36"/>
          <w:sz w:val="24"/>
          <w:szCs w:val="28"/>
        </w:rPr>
        <w:object w:dxaOrig="3660" w:dyaOrig="840">
          <v:shape id="_x0000_i1132" type="#_x0000_t75" style="width:182.7pt;height:42.8pt" o:ole="">
            <v:imagedata r:id="rId29" o:title=""/>
          </v:shape>
          <o:OLEObject Type="Embed" ProgID="Equation.DSMT4" ShapeID="_x0000_i1132" DrawAspect="Content" ObjectID="_1550076974" r:id="rId30"/>
        </w:object>
      </w:r>
      <w:r>
        <w:rPr>
          <w:rFonts w:ascii="Times New Roman" w:hAnsi="Times New Roman" w:cs="Times New Roman"/>
          <w:sz w:val="24"/>
          <w:szCs w:val="28"/>
        </w:rPr>
        <w:t xml:space="preserve"> сольдо.</w:t>
      </w:r>
    </w:p>
    <w:p w:rsidR="001F0098" w:rsidRPr="00080AC6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b/>
          <w:sz w:val="24"/>
          <w:szCs w:val="28"/>
        </w:rPr>
        <w:t>Ответ</w:t>
      </w:r>
      <w:r w:rsidRPr="00080AC6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8011сольдо.</w:t>
      </w:r>
    </w:p>
    <w:p w:rsidR="001F0098" w:rsidRPr="00080AC6" w:rsidRDefault="001F0098" w:rsidP="001F0098">
      <w:pPr>
        <w:pStyle w:val="af6"/>
        <w:spacing w:before="0" w:beforeAutospacing="0" w:after="0" w:afterAutospacing="0"/>
        <w:jc w:val="both"/>
        <w:rPr>
          <w:color w:val="000000"/>
          <w:szCs w:val="28"/>
        </w:rPr>
      </w:pPr>
    </w:p>
    <w:p w:rsidR="00736039" w:rsidRPr="00080AC6" w:rsidRDefault="001F0098" w:rsidP="00080AC6">
      <w:pPr>
        <w:pStyle w:val="a4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5</w:t>
      </w:r>
      <w:r w:rsidR="00080AC6">
        <w:rPr>
          <w:rFonts w:ascii="Times New Roman" w:hAnsi="Times New Roman" w:cs="Times New Roman"/>
          <w:bCs w:val="0"/>
          <w:sz w:val="24"/>
        </w:rPr>
        <w:t xml:space="preserve">. </w:t>
      </w:r>
      <w:r w:rsidR="00736039" w:rsidRPr="00080AC6">
        <w:rPr>
          <w:rFonts w:ascii="Times New Roman" w:hAnsi="Times New Roman" w:cs="Times New Roman"/>
          <w:bCs w:val="0"/>
          <w:sz w:val="24"/>
        </w:rPr>
        <w:t>Стоимость колодц</w:t>
      </w:r>
      <w:r w:rsidR="00080AC6">
        <w:rPr>
          <w:rFonts w:ascii="Times New Roman" w:hAnsi="Times New Roman" w:cs="Times New Roman"/>
          <w:bCs w:val="0"/>
          <w:sz w:val="24"/>
        </w:rPr>
        <w:t>а</w:t>
      </w:r>
    </w:p>
    <w:p w:rsidR="00971171" w:rsidRPr="00493B7D" w:rsidRDefault="00971171" w:rsidP="00080AC6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sz w:val="24"/>
          <w:szCs w:val="28"/>
        </w:rPr>
        <w:t xml:space="preserve">Фирма «Крот» специализируется на </w:t>
      </w:r>
      <w:r w:rsidR="00080AC6">
        <w:rPr>
          <w:rFonts w:ascii="Times New Roman" w:hAnsi="Times New Roman" w:cs="Times New Roman"/>
          <w:sz w:val="24"/>
          <w:szCs w:val="28"/>
        </w:rPr>
        <w:t>устройстве</w:t>
      </w:r>
      <w:r w:rsidRPr="00080AC6">
        <w:rPr>
          <w:rFonts w:ascii="Times New Roman" w:hAnsi="Times New Roman" w:cs="Times New Roman"/>
          <w:sz w:val="24"/>
          <w:szCs w:val="28"/>
        </w:rPr>
        <w:t xml:space="preserve"> колодцев глубиной до 20 метров. </w:t>
      </w:r>
      <w:r w:rsidR="00080AC6">
        <w:rPr>
          <w:rFonts w:ascii="Times New Roman" w:hAnsi="Times New Roman" w:cs="Times New Roman"/>
          <w:sz w:val="24"/>
          <w:szCs w:val="28"/>
        </w:rPr>
        <w:t>З</w:t>
      </w:r>
      <w:r w:rsidRPr="00080AC6">
        <w:rPr>
          <w:rFonts w:ascii="Times New Roman" w:hAnsi="Times New Roman" w:cs="Times New Roman"/>
          <w:sz w:val="24"/>
          <w:szCs w:val="28"/>
        </w:rPr>
        <w:t xml:space="preserve">атраты на </w:t>
      </w:r>
      <w:r w:rsidR="00080AC6">
        <w:rPr>
          <w:rFonts w:ascii="Times New Roman" w:hAnsi="Times New Roman" w:cs="Times New Roman"/>
          <w:sz w:val="24"/>
          <w:szCs w:val="28"/>
        </w:rPr>
        <w:t>копание</w:t>
      </w:r>
      <w:r w:rsidRPr="00080AC6">
        <w:rPr>
          <w:rFonts w:ascii="Times New Roman" w:hAnsi="Times New Roman" w:cs="Times New Roman"/>
          <w:sz w:val="24"/>
          <w:szCs w:val="28"/>
        </w:rPr>
        <w:t xml:space="preserve"> одного метра колодца </w:t>
      </w:r>
      <w:r w:rsidR="00080AC6">
        <w:rPr>
          <w:rFonts w:ascii="Times New Roman" w:hAnsi="Times New Roman" w:cs="Times New Roman"/>
          <w:sz w:val="24"/>
          <w:szCs w:val="28"/>
        </w:rPr>
        <w:t>составляют</w:t>
      </w:r>
      <w:r w:rsidRPr="00080AC6">
        <w:rPr>
          <w:rFonts w:ascii="Times New Roman" w:hAnsi="Times New Roman" w:cs="Times New Roman"/>
          <w:sz w:val="24"/>
          <w:szCs w:val="28"/>
        </w:rPr>
        <w:t xml:space="preserve"> 4 500 рублей за первый метр и увеличив</w:t>
      </w:r>
      <w:r w:rsidRPr="00080AC6">
        <w:rPr>
          <w:rFonts w:ascii="Times New Roman" w:hAnsi="Times New Roman" w:cs="Times New Roman"/>
          <w:sz w:val="24"/>
          <w:szCs w:val="28"/>
        </w:rPr>
        <w:t>а</w:t>
      </w:r>
      <w:r w:rsidRPr="00080AC6">
        <w:rPr>
          <w:rFonts w:ascii="Times New Roman" w:hAnsi="Times New Roman" w:cs="Times New Roman"/>
          <w:sz w:val="24"/>
          <w:szCs w:val="28"/>
        </w:rPr>
        <w:t xml:space="preserve">ются на 240 рублей за каждый </w:t>
      </w:r>
      <w:r w:rsidR="00080AC6">
        <w:rPr>
          <w:rFonts w:ascii="Times New Roman" w:hAnsi="Times New Roman" w:cs="Times New Roman"/>
          <w:sz w:val="24"/>
          <w:szCs w:val="28"/>
        </w:rPr>
        <w:t xml:space="preserve">следующий </w:t>
      </w:r>
      <w:r w:rsidRPr="00080AC6">
        <w:rPr>
          <w:rFonts w:ascii="Times New Roman" w:hAnsi="Times New Roman" w:cs="Times New Roman"/>
          <w:sz w:val="24"/>
          <w:szCs w:val="28"/>
        </w:rPr>
        <w:t>метр.</w:t>
      </w:r>
      <w:r w:rsidR="00080AC6">
        <w:rPr>
          <w:rFonts w:ascii="Times New Roman" w:hAnsi="Times New Roman" w:cs="Times New Roman"/>
          <w:sz w:val="24"/>
          <w:szCs w:val="28"/>
        </w:rPr>
        <w:t xml:space="preserve"> Владелец</w:t>
      </w:r>
      <w:r w:rsidRPr="00080AC6">
        <w:rPr>
          <w:rFonts w:ascii="Times New Roman" w:hAnsi="Times New Roman" w:cs="Times New Roman"/>
          <w:sz w:val="24"/>
          <w:szCs w:val="28"/>
        </w:rPr>
        <w:t xml:space="preserve"> фирмы «Крот» установил сл</w:t>
      </w:r>
      <w:r w:rsidRPr="00080AC6">
        <w:rPr>
          <w:rFonts w:ascii="Times New Roman" w:hAnsi="Times New Roman" w:cs="Times New Roman"/>
          <w:sz w:val="24"/>
          <w:szCs w:val="28"/>
        </w:rPr>
        <w:t>е</w:t>
      </w:r>
      <w:r w:rsidRPr="00080AC6">
        <w:rPr>
          <w:rFonts w:ascii="Times New Roman" w:hAnsi="Times New Roman" w:cs="Times New Roman"/>
          <w:sz w:val="24"/>
          <w:szCs w:val="28"/>
        </w:rPr>
        <w:t>дующ</w:t>
      </w:r>
      <w:r w:rsidR="001F4838">
        <w:rPr>
          <w:rFonts w:ascii="Times New Roman" w:hAnsi="Times New Roman" w:cs="Times New Roman"/>
          <w:sz w:val="24"/>
          <w:szCs w:val="28"/>
        </w:rPr>
        <w:t>ие цены</w:t>
      </w:r>
      <w:r w:rsidRPr="00080AC6">
        <w:rPr>
          <w:rFonts w:ascii="Times New Roman" w:hAnsi="Times New Roman" w:cs="Times New Roman"/>
          <w:sz w:val="24"/>
          <w:szCs w:val="28"/>
        </w:rPr>
        <w:t>:</w:t>
      </w:r>
      <w:r w:rsidR="00493B7D" w:rsidRPr="00493B7D">
        <w:rPr>
          <w:rFonts w:ascii="Times New Roman" w:hAnsi="Times New Roman" w:cs="Times New Roman"/>
          <w:sz w:val="24"/>
          <w:szCs w:val="28"/>
        </w:rPr>
        <w:t xml:space="preserve"> </w:t>
      </w:r>
      <w:r w:rsidR="00493B7D">
        <w:rPr>
          <w:rFonts w:ascii="Times New Roman" w:hAnsi="Times New Roman" w:cs="Times New Roman"/>
          <w:sz w:val="24"/>
          <w:szCs w:val="28"/>
        </w:rPr>
        <w:t xml:space="preserve">каждый метр глубины колодца от 1го до 10го стоит 6000 руб, а </w:t>
      </w:r>
      <w:r w:rsidR="001F4838">
        <w:rPr>
          <w:rFonts w:ascii="Times New Roman" w:hAnsi="Times New Roman" w:cs="Times New Roman"/>
          <w:sz w:val="24"/>
          <w:szCs w:val="28"/>
        </w:rPr>
        <w:t xml:space="preserve">от </w:t>
      </w:r>
      <w:r w:rsidR="00493B7D">
        <w:rPr>
          <w:rFonts w:ascii="Times New Roman" w:hAnsi="Times New Roman" w:cs="Times New Roman"/>
          <w:sz w:val="24"/>
          <w:szCs w:val="28"/>
        </w:rPr>
        <w:t>11</w:t>
      </w:r>
      <w:r w:rsidR="001F4838">
        <w:rPr>
          <w:rFonts w:ascii="Times New Roman" w:hAnsi="Times New Roman" w:cs="Times New Roman"/>
          <w:sz w:val="24"/>
          <w:szCs w:val="28"/>
        </w:rPr>
        <w:t>го до 20го 7000 руб.</w:t>
      </w:r>
    </w:p>
    <w:p w:rsidR="00080AC6" w:rsidRDefault="00080AC6" w:rsidP="00080AC6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2"/>
        <w:gridCol w:w="6769"/>
      </w:tblGrid>
      <w:tr w:rsidR="00971171" w:rsidRPr="00080AC6" w:rsidTr="00B83A0B">
        <w:tc>
          <w:tcPr>
            <w:tcW w:w="1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71" w:rsidRPr="00080AC6" w:rsidRDefault="00971171" w:rsidP="004C3A54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Глубина колодца, м</w:t>
            </w:r>
          </w:p>
        </w:tc>
        <w:tc>
          <w:tcPr>
            <w:tcW w:w="3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71" w:rsidRPr="00080AC6" w:rsidRDefault="00971171" w:rsidP="00B83A0B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 xml:space="preserve">Цена за </w:t>
            </w:r>
            <w:r w:rsidR="00080AC6">
              <w:rPr>
                <w:rFonts w:ascii="Times New Roman" w:hAnsi="Times New Roman" w:cs="Times New Roman"/>
                <w:sz w:val="24"/>
                <w:szCs w:val="28"/>
              </w:rPr>
              <w:t>копание</w:t>
            </w: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 xml:space="preserve"> колодца</w:t>
            </w:r>
          </w:p>
        </w:tc>
      </w:tr>
      <w:tr w:rsidR="00971171" w:rsidRPr="00080AC6" w:rsidTr="00B83A0B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71" w:rsidRPr="00080AC6" w:rsidRDefault="00971171" w:rsidP="00080AC6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80AC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71" w:rsidRPr="00080AC6" w:rsidRDefault="00971171" w:rsidP="004C3A54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 xml:space="preserve">6 000 </w:t>
            </w:r>
            <w:r w:rsidR="00B83A0B">
              <w:rPr>
                <w:rFonts w:ascii="Times New Roman" w:hAnsi="Times New Roman" w:cs="Times New Roman"/>
                <w:sz w:val="24"/>
                <w:szCs w:val="28"/>
              </w:rPr>
              <w:t xml:space="preserve">руб. </w:t>
            </w: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за метр</w:t>
            </w:r>
          </w:p>
        </w:tc>
      </w:tr>
      <w:tr w:rsidR="00971171" w:rsidRPr="00080AC6" w:rsidTr="00B83A0B">
        <w:tc>
          <w:tcPr>
            <w:tcW w:w="1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71" w:rsidRPr="00080AC6" w:rsidRDefault="00971171" w:rsidP="00080AC6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080AC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71" w:rsidRPr="00080AC6" w:rsidRDefault="009E5842" w:rsidP="00080AC6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  <w:r w:rsidR="00080AC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080AC6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="00080A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83A0B">
              <w:rPr>
                <w:rFonts w:ascii="Times New Roman" w:hAnsi="Times New Roman" w:cs="Times New Roman"/>
                <w:sz w:val="24"/>
                <w:szCs w:val="28"/>
              </w:rPr>
              <w:t xml:space="preserve">руб. </w:t>
            </w:r>
            <w:r w:rsidR="00080AC6">
              <w:rPr>
                <w:rFonts w:ascii="Times New Roman" w:hAnsi="Times New Roman" w:cs="Times New Roman"/>
                <w:sz w:val="24"/>
                <w:szCs w:val="28"/>
              </w:rPr>
              <w:t>плюс</w:t>
            </w:r>
            <w:r w:rsidR="00971171" w:rsidRPr="00080AC6">
              <w:rPr>
                <w:rFonts w:ascii="Times New Roman" w:hAnsi="Times New Roman" w:cs="Times New Roman"/>
                <w:sz w:val="24"/>
                <w:szCs w:val="28"/>
              </w:rPr>
              <w:t xml:space="preserve"> 7 000 </w:t>
            </w:r>
            <w:r w:rsidR="00B83A0B">
              <w:rPr>
                <w:rFonts w:ascii="Times New Roman" w:hAnsi="Times New Roman" w:cs="Times New Roman"/>
                <w:sz w:val="24"/>
                <w:szCs w:val="28"/>
              </w:rPr>
              <w:t xml:space="preserve">руб. </w:t>
            </w:r>
            <w:r w:rsidR="00971171" w:rsidRPr="00080AC6">
              <w:rPr>
                <w:rFonts w:ascii="Times New Roman" w:hAnsi="Times New Roman" w:cs="Times New Roman"/>
                <w:sz w:val="24"/>
                <w:szCs w:val="28"/>
              </w:rPr>
              <w:t xml:space="preserve">за </w:t>
            </w:r>
            <w:r w:rsidR="00080AC6">
              <w:rPr>
                <w:rFonts w:ascii="Times New Roman" w:hAnsi="Times New Roman" w:cs="Times New Roman"/>
                <w:sz w:val="24"/>
                <w:szCs w:val="28"/>
              </w:rPr>
              <w:t>каждый метр, начиная с 11-го</w:t>
            </w:r>
          </w:p>
        </w:tc>
      </w:tr>
    </w:tbl>
    <w:p w:rsidR="00080AC6" w:rsidRDefault="00080AC6" w:rsidP="00971171">
      <w:pPr>
        <w:pStyle w:val="ad"/>
        <w:rPr>
          <w:rFonts w:ascii="Times New Roman" w:hAnsi="Times New Roman" w:cs="Times New Roman"/>
          <w:bCs/>
          <w:sz w:val="24"/>
          <w:szCs w:val="28"/>
        </w:rPr>
      </w:pPr>
    </w:p>
    <w:p w:rsidR="00971171" w:rsidRPr="00080AC6" w:rsidRDefault="00971171" w:rsidP="00971171">
      <w:pPr>
        <w:pStyle w:val="ad"/>
        <w:rPr>
          <w:rFonts w:ascii="Times New Roman" w:hAnsi="Times New Roman" w:cs="Times New Roman"/>
          <w:bCs/>
          <w:sz w:val="24"/>
          <w:szCs w:val="28"/>
        </w:rPr>
      </w:pPr>
      <w:r w:rsidRPr="00080AC6">
        <w:rPr>
          <w:rFonts w:ascii="Times New Roman" w:hAnsi="Times New Roman" w:cs="Times New Roman"/>
          <w:bCs/>
          <w:sz w:val="24"/>
          <w:szCs w:val="28"/>
        </w:rPr>
        <w:t>При этом глубина колодца всегда округляется до целого количества метров</w:t>
      </w:r>
      <w:r w:rsidR="00080AC6">
        <w:rPr>
          <w:rFonts w:ascii="Times New Roman" w:hAnsi="Times New Roman" w:cs="Times New Roman"/>
          <w:bCs/>
          <w:sz w:val="24"/>
          <w:szCs w:val="28"/>
        </w:rPr>
        <w:t xml:space="preserve"> в большую сторону</w:t>
      </w:r>
      <w:r w:rsidRPr="00080AC6">
        <w:rPr>
          <w:rFonts w:ascii="Times New Roman" w:hAnsi="Times New Roman" w:cs="Times New Roman"/>
          <w:bCs/>
          <w:sz w:val="24"/>
          <w:szCs w:val="28"/>
        </w:rPr>
        <w:t>.</w:t>
      </w:r>
    </w:p>
    <w:p w:rsidR="00971171" w:rsidRPr="00080AC6" w:rsidRDefault="00080AC6" w:rsidP="00971171">
      <w:pPr>
        <w:pStyle w:val="ad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а) </w:t>
      </w:r>
      <w:r w:rsidRPr="00080AC6">
        <w:rPr>
          <w:rFonts w:ascii="Times New Roman" w:hAnsi="Times New Roman" w:cs="Times New Roman"/>
          <w:bCs/>
          <w:sz w:val="24"/>
          <w:szCs w:val="28"/>
        </w:rPr>
        <w:t xml:space="preserve">Может ли случиться, что </w:t>
      </w:r>
      <w:r w:rsidR="00B83A0B">
        <w:rPr>
          <w:rFonts w:ascii="Times New Roman" w:hAnsi="Times New Roman" w:cs="Times New Roman"/>
          <w:bCs/>
          <w:sz w:val="24"/>
          <w:szCs w:val="28"/>
        </w:rPr>
        <w:t xml:space="preserve">цена устройства </w:t>
      </w:r>
      <w:r w:rsidRPr="00080AC6">
        <w:rPr>
          <w:rFonts w:ascii="Times New Roman" w:hAnsi="Times New Roman" w:cs="Times New Roman"/>
          <w:bCs/>
          <w:sz w:val="24"/>
          <w:szCs w:val="28"/>
        </w:rPr>
        <w:t xml:space="preserve">колодца окажется меньше затрат </w:t>
      </w:r>
      <w:commentRangeStart w:id="0"/>
      <w:r w:rsidRPr="00080AC6">
        <w:rPr>
          <w:rFonts w:ascii="Times New Roman" w:hAnsi="Times New Roman" w:cs="Times New Roman"/>
          <w:bCs/>
          <w:sz w:val="24"/>
          <w:szCs w:val="28"/>
        </w:rPr>
        <w:t>фирмы</w:t>
      </w:r>
      <w:commentRangeEnd w:id="0"/>
      <w:r w:rsidR="00AA0FB0">
        <w:rPr>
          <w:rStyle w:val="af"/>
          <w:rFonts w:ascii="Arial Narrow" w:hAnsi="Arial Narrow"/>
        </w:rPr>
        <w:commentReference w:id="0"/>
      </w:r>
      <w:r w:rsidRPr="00080AC6">
        <w:rPr>
          <w:rFonts w:ascii="Times New Roman" w:hAnsi="Times New Roman" w:cs="Times New Roman"/>
          <w:bCs/>
          <w:sz w:val="24"/>
          <w:szCs w:val="28"/>
        </w:rPr>
        <w:t>?</w:t>
      </w:r>
      <w:r w:rsidR="00971171" w:rsidRPr="00080AC6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971171" w:rsidRPr="00080AC6" w:rsidRDefault="00080AC6" w:rsidP="00971171">
      <w:pPr>
        <w:pStyle w:val="ad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б) </w:t>
      </w:r>
      <w:r w:rsidR="00971171" w:rsidRPr="00080AC6">
        <w:rPr>
          <w:rFonts w:ascii="Times New Roman" w:hAnsi="Times New Roman" w:cs="Times New Roman"/>
          <w:bCs/>
          <w:sz w:val="24"/>
          <w:szCs w:val="28"/>
        </w:rPr>
        <w:t>При какой глубине колодца прибыль фирмы «Крот» (разница между ценой и затратами) наибольшая?</w:t>
      </w:r>
    </w:p>
    <w:p w:rsidR="00971171" w:rsidRPr="00080AC6" w:rsidRDefault="00971171" w:rsidP="00971171">
      <w:pPr>
        <w:pStyle w:val="ad"/>
        <w:rPr>
          <w:rFonts w:ascii="Times New Roman" w:hAnsi="Times New Roman" w:cs="Times New Roman"/>
          <w:b/>
          <w:sz w:val="24"/>
          <w:szCs w:val="28"/>
        </w:rPr>
      </w:pPr>
    </w:p>
    <w:p w:rsidR="00971171" w:rsidRPr="00080AC6" w:rsidRDefault="00971171" w:rsidP="00971171">
      <w:pPr>
        <w:pStyle w:val="ad"/>
        <w:rPr>
          <w:rFonts w:ascii="Times New Roman" w:hAnsi="Times New Roman" w:cs="Times New Roman"/>
          <w:b/>
          <w:sz w:val="24"/>
          <w:szCs w:val="28"/>
        </w:rPr>
      </w:pPr>
    </w:p>
    <w:p w:rsidR="00971171" w:rsidRPr="00080AC6" w:rsidRDefault="00971171" w:rsidP="00971171">
      <w:pPr>
        <w:pStyle w:val="ad"/>
        <w:rPr>
          <w:rFonts w:ascii="Times New Roman" w:hAnsi="Times New Roman" w:cs="Times New Roman"/>
          <w:b/>
          <w:sz w:val="24"/>
          <w:szCs w:val="28"/>
        </w:rPr>
      </w:pPr>
      <w:r w:rsidRPr="00080AC6">
        <w:rPr>
          <w:rFonts w:ascii="Times New Roman" w:hAnsi="Times New Roman" w:cs="Times New Roman"/>
          <w:b/>
          <w:sz w:val="24"/>
          <w:szCs w:val="28"/>
        </w:rPr>
        <w:t>Решение.</w:t>
      </w:r>
    </w:p>
    <w:p w:rsidR="00971171" w:rsidRPr="00080AC6" w:rsidRDefault="00080AC6" w:rsidP="00971171">
      <w:pPr>
        <w:pStyle w:val="ad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="00971171" w:rsidRPr="00080AC6">
        <w:rPr>
          <w:rFonts w:ascii="Times New Roman" w:hAnsi="Times New Roman" w:cs="Times New Roman"/>
          <w:sz w:val="24"/>
          <w:szCs w:val="28"/>
        </w:rPr>
        <w:t xml:space="preserve">) Затраты на </w:t>
      </w:r>
      <w:r>
        <w:rPr>
          <w:rFonts w:ascii="Times New Roman" w:hAnsi="Times New Roman" w:cs="Times New Roman"/>
          <w:sz w:val="24"/>
          <w:szCs w:val="28"/>
        </w:rPr>
        <w:t>копание</w:t>
      </w:r>
      <w:r w:rsidR="00971171" w:rsidRPr="00080AC6">
        <w:rPr>
          <w:rFonts w:ascii="Times New Roman" w:hAnsi="Times New Roman" w:cs="Times New Roman"/>
          <w:sz w:val="24"/>
          <w:szCs w:val="28"/>
        </w:rPr>
        <w:t xml:space="preserve"> колодца глубиной </w:t>
      </w:r>
      <w:r w:rsidRPr="00080AC6">
        <w:rPr>
          <w:position w:val="-6"/>
          <w:sz w:val="20"/>
        </w:rPr>
        <w:object w:dxaOrig="200" w:dyaOrig="220">
          <v:shape id="_x0000_i1051" type="#_x0000_t75" style="width:10.2pt;height:10.85pt" o:ole="">
            <v:imagedata r:id="rId32" o:title=""/>
          </v:shape>
          <o:OLEObject Type="Embed" ProgID="Equation.DSMT4" ShapeID="_x0000_i1051" DrawAspect="Content" ObjectID="_1550076975" r:id="rId33"/>
        </w:object>
      </w:r>
      <w:r w:rsidR="00971171" w:rsidRPr="00080AC6">
        <w:rPr>
          <w:rFonts w:ascii="Times New Roman" w:hAnsi="Times New Roman" w:cs="Times New Roman"/>
          <w:sz w:val="24"/>
          <w:szCs w:val="28"/>
        </w:rPr>
        <w:t xml:space="preserve"> метров составят </w:t>
      </w:r>
      <w:r w:rsidRPr="00080AC6">
        <w:rPr>
          <w:position w:val="-22"/>
          <w:sz w:val="20"/>
        </w:rPr>
        <w:object w:dxaOrig="2380" w:dyaOrig="639">
          <v:shape id="_x0000_i1052" type="#_x0000_t75" style="width:118.85pt;height:31.9pt" o:ole="">
            <v:imagedata r:id="rId34" o:title=""/>
          </v:shape>
          <o:OLEObject Type="Embed" ProgID="Equation.DSMT4" ShapeID="_x0000_i1052" DrawAspect="Content" ObjectID="_1550076976" r:id="rId35"/>
        </w:object>
      </w:r>
      <w:r w:rsidR="00971171" w:rsidRPr="00080AC6">
        <w:rPr>
          <w:rFonts w:ascii="Times New Roman" w:hAnsi="Times New Roman" w:cs="Times New Roman"/>
          <w:sz w:val="24"/>
          <w:szCs w:val="28"/>
        </w:rPr>
        <w:t xml:space="preserve"> руб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80AC6" w:rsidRDefault="00971171" w:rsidP="00080AC6">
      <w:pPr>
        <w:pStyle w:val="ad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sz w:val="24"/>
          <w:szCs w:val="28"/>
        </w:rPr>
        <w:t xml:space="preserve">Если </w:t>
      </w:r>
      <w:r w:rsidR="00080AC6" w:rsidRPr="00080AC6">
        <w:rPr>
          <w:position w:val="-6"/>
          <w:sz w:val="20"/>
        </w:rPr>
        <w:object w:dxaOrig="639" w:dyaOrig="279">
          <v:shape id="_x0000_i1053" type="#_x0000_t75" style="width:31.9pt;height:14.25pt" o:ole="">
            <v:imagedata r:id="rId36" o:title=""/>
          </v:shape>
          <o:OLEObject Type="Embed" ProgID="Equation.DSMT4" ShapeID="_x0000_i1053" DrawAspect="Content" ObjectID="_1550076977" r:id="rId37"/>
        </w:object>
      </w:r>
      <w:r w:rsidRPr="00080AC6">
        <w:rPr>
          <w:rFonts w:ascii="Times New Roman" w:hAnsi="Times New Roman" w:cs="Times New Roman"/>
          <w:sz w:val="24"/>
          <w:szCs w:val="28"/>
        </w:rPr>
        <w:t>, то прибыль состав</w:t>
      </w:r>
      <w:r w:rsidR="00080AC6">
        <w:rPr>
          <w:rFonts w:ascii="Times New Roman" w:hAnsi="Times New Roman" w:cs="Times New Roman"/>
          <w:sz w:val="24"/>
          <w:szCs w:val="28"/>
        </w:rPr>
        <w:t>и</w:t>
      </w:r>
      <w:r w:rsidRPr="00080AC6">
        <w:rPr>
          <w:rFonts w:ascii="Times New Roman" w:hAnsi="Times New Roman" w:cs="Times New Roman"/>
          <w:sz w:val="24"/>
          <w:szCs w:val="28"/>
        </w:rPr>
        <w:t>т</w:t>
      </w:r>
    </w:p>
    <w:p w:rsidR="00971171" w:rsidRPr="00080AC6" w:rsidRDefault="00971171" w:rsidP="00080AC6">
      <w:pPr>
        <w:pStyle w:val="ad"/>
        <w:jc w:val="center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sz w:val="24"/>
          <w:szCs w:val="28"/>
        </w:rPr>
        <w:t xml:space="preserve"> </w:t>
      </w:r>
      <w:r w:rsidR="00080AC6" w:rsidRPr="00080AC6">
        <w:rPr>
          <w:position w:val="-60"/>
          <w:sz w:val="20"/>
        </w:rPr>
        <w:object w:dxaOrig="7000" w:dyaOrig="1320">
          <v:shape id="_x0000_i1054" type="#_x0000_t75" style="width:349.8pt;height:65.9pt" o:ole="">
            <v:imagedata r:id="rId38" o:title=""/>
          </v:shape>
          <o:OLEObject Type="Embed" ProgID="Equation.DSMT4" ShapeID="_x0000_i1054" DrawAspect="Content" ObjectID="_1550076978" r:id="rId39"/>
        </w:object>
      </w:r>
    </w:p>
    <w:p w:rsidR="00971171" w:rsidRPr="00080AC6" w:rsidRDefault="00080AC6" w:rsidP="00080AC6">
      <w:pPr>
        <w:pStyle w:val="ad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Поскольку</w:t>
      </w:r>
      <w:r w:rsidR="00971171" w:rsidRPr="00080AC6">
        <w:rPr>
          <w:rFonts w:ascii="Times New Roman" w:hAnsi="Times New Roman" w:cs="Times New Roman"/>
          <w:sz w:val="24"/>
          <w:szCs w:val="28"/>
        </w:rPr>
        <w:t xml:space="preserve"> </w:t>
      </w:r>
      <w:r w:rsidRPr="00080AC6">
        <w:rPr>
          <w:position w:val="-6"/>
          <w:sz w:val="20"/>
        </w:rPr>
        <w:object w:dxaOrig="2299" w:dyaOrig="279">
          <v:shape id="_x0000_i1055" type="#_x0000_t75" style="width:114.8pt;height:14.25pt" o:ole="">
            <v:imagedata r:id="rId40" o:title=""/>
          </v:shape>
          <o:OLEObject Type="Embed" ProgID="Equation.DSMT4" ShapeID="_x0000_i1055" DrawAspect="Content" ObjectID="_1550076979" r:id="rId41"/>
        </w:object>
      </w:r>
      <w:r w:rsidR="00971171" w:rsidRPr="00080AC6">
        <w:rPr>
          <w:rFonts w:ascii="Times New Roman" w:hAnsi="Times New Roman" w:cs="Times New Roman"/>
          <w:sz w:val="24"/>
          <w:szCs w:val="28"/>
        </w:rPr>
        <w:t xml:space="preserve">, при </w:t>
      </w:r>
      <w:r w:rsidRPr="00080AC6">
        <w:rPr>
          <w:position w:val="-6"/>
          <w:sz w:val="20"/>
        </w:rPr>
        <w:object w:dxaOrig="639" w:dyaOrig="279">
          <v:shape id="_x0000_i1056" type="#_x0000_t75" style="width:31.9pt;height:14.25pt" o:ole="">
            <v:imagedata r:id="rId42" o:title=""/>
          </v:shape>
          <o:OLEObject Type="Embed" ProgID="Equation.DSMT4" ShapeID="_x0000_i1056" DrawAspect="Content" ObjectID="_1550076980" r:id="rId43"/>
        </w:object>
      </w:r>
      <w:r w:rsidR="00971171" w:rsidRPr="00080AC6">
        <w:rPr>
          <w:rFonts w:ascii="Times New Roman" w:hAnsi="Times New Roman" w:cs="Times New Roman"/>
          <w:sz w:val="24"/>
          <w:szCs w:val="28"/>
        </w:rPr>
        <w:t xml:space="preserve"> копать колодцы глубиной </w:t>
      </w:r>
      <w:r w:rsidRPr="00080AC6">
        <w:rPr>
          <w:position w:val="-6"/>
          <w:sz w:val="20"/>
        </w:rPr>
        <w:object w:dxaOrig="200" w:dyaOrig="220">
          <v:shape id="_x0000_i1057" type="#_x0000_t75" style="width:10.2pt;height:10.85pt" o:ole="">
            <v:imagedata r:id="rId44" o:title=""/>
          </v:shape>
          <o:OLEObject Type="Embed" ProgID="Equation.DSMT4" ShapeID="_x0000_i1057" DrawAspect="Content" ObjectID="_1550076981" r:id="rId45"/>
        </w:object>
      </w:r>
      <w:r w:rsidR="00971171" w:rsidRPr="00080AC6">
        <w:rPr>
          <w:rFonts w:ascii="Times New Roman" w:hAnsi="Times New Roman" w:cs="Times New Roman"/>
          <w:sz w:val="24"/>
          <w:szCs w:val="28"/>
        </w:rPr>
        <w:t xml:space="preserve"> метров </w:t>
      </w:r>
      <w:r>
        <w:rPr>
          <w:rFonts w:ascii="Times New Roman" w:hAnsi="Times New Roman" w:cs="Times New Roman"/>
          <w:sz w:val="24"/>
          <w:szCs w:val="28"/>
        </w:rPr>
        <w:t>фирме выгодно</w:t>
      </w:r>
      <w:r w:rsidR="00971171" w:rsidRPr="00080AC6">
        <w:rPr>
          <w:rFonts w:ascii="Times New Roman" w:hAnsi="Times New Roman" w:cs="Times New Roman"/>
          <w:sz w:val="24"/>
          <w:szCs w:val="28"/>
        </w:rPr>
        <w:t>.</w:t>
      </w:r>
    </w:p>
    <w:p w:rsidR="00080AC6" w:rsidRDefault="00971171" w:rsidP="00080AC6">
      <w:pPr>
        <w:pStyle w:val="ad"/>
        <w:ind w:firstLine="708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sz w:val="24"/>
          <w:szCs w:val="28"/>
        </w:rPr>
        <w:t xml:space="preserve">Если </w:t>
      </w:r>
      <w:r w:rsidR="00080AC6" w:rsidRPr="00080AC6">
        <w:rPr>
          <w:position w:val="-6"/>
          <w:sz w:val="20"/>
        </w:rPr>
        <w:object w:dxaOrig="1120" w:dyaOrig="279">
          <v:shape id="_x0000_i1058" type="#_x0000_t75" style="width:55.7pt;height:14.25pt" o:ole="">
            <v:imagedata r:id="rId46" o:title=""/>
          </v:shape>
          <o:OLEObject Type="Embed" ProgID="Equation.DSMT4" ShapeID="_x0000_i1058" DrawAspect="Content" ObjectID="_1550076982" r:id="rId47"/>
        </w:object>
      </w:r>
      <w:r w:rsidRPr="00080AC6">
        <w:rPr>
          <w:rFonts w:ascii="Times New Roman" w:hAnsi="Times New Roman" w:cs="Times New Roman"/>
          <w:sz w:val="24"/>
          <w:szCs w:val="28"/>
        </w:rPr>
        <w:t xml:space="preserve">, то прибыль </w:t>
      </w:r>
      <w:r w:rsidR="00080AC6">
        <w:rPr>
          <w:rFonts w:ascii="Times New Roman" w:hAnsi="Times New Roman" w:cs="Times New Roman"/>
          <w:sz w:val="24"/>
          <w:szCs w:val="28"/>
        </w:rPr>
        <w:t>равна</w:t>
      </w:r>
    </w:p>
    <w:p w:rsidR="00971171" w:rsidRPr="00080AC6" w:rsidRDefault="00080AC6" w:rsidP="00080AC6">
      <w:pPr>
        <w:pStyle w:val="ad"/>
        <w:jc w:val="center"/>
        <w:rPr>
          <w:rFonts w:ascii="Times New Roman" w:hAnsi="Times New Roman" w:cs="Times New Roman"/>
          <w:sz w:val="24"/>
          <w:szCs w:val="28"/>
        </w:rPr>
      </w:pPr>
      <w:r w:rsidRPr="00080AC6">
        <w:rPr>
          <w:position w:val="-22"/>
          <w:sz w:val="20"/>
        </w:rPr>
        <w:object w:dxaOrig="7360" w:dyaOrig="639">
          <v:shape id="_x0000_i1059" type="#_x0000_t75" style="width:368.15pt;height:31.9pt" o:ole="">
            <v:imagedata r:id="rId48" o:title=""/>
          </v:shape>
          <o:OLEObject Type="Embed" ProgID="Equation.DSMT4" ShapeID="_x0000_i1059" DrawAspect="Content" ObjectID="_1550076983" r:id="rId49"/>
        </w:object>
      </w:r>
      <w:r w:rsidR="00971171" w:rsidRPr="00080AC6">
        <w:rPr>
          <w:rFonts w:ascii="Times New Roman" w:hAnsi="Times New Roman" w:cs="Times New Roman"/>
          <w:sz w:val="24"/>
          <w:szCs w:val="28"/>
        </w:rPr>
        <w:t xml:space="preserve"> рублей.</w:t>
      </w:r>
    </w:p>
    <w:p w:rsidR="00971171" w:rsidRPr="00080AC6" w:rsidRDefault="00971171" w:rsidP="00971171">
      <w:pPr>
        <w:pStyle w:val="ad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sz w:val="24"/>
          <w:szCs w:val="28"/>
        </w:rPr>
        <w:t xml:space="preserve">Решая неравенство </w:t>
      </w:r>
      <w:r w:rsidR="00080AC6" w:rsidRPr="00080AC6">
        <w:rPr>
          <w:position w:val="-6"/>
          <w:sz w:val="20"/>
        </w:rPr>
        <w:object w:dxaOrig="2799" w:dyaOrig="360">
          <v:shape id="_x0000_i1060" type="#_x0000_t75" style="width:139.9pt;height:18.35pt" o:ole="">
            <v:imagedata r:id="rId50" o:title=""/>
          </v:shape>
          <o:OLEObject Type="Embed" ProgID="Equation.DSMT4" ShapeID="_x0000_i1060" DrawAspect="Content" ObjectID="_1550076984" r:id="rId51"/>
        </w:object>
      </w:r>
      <w:r w:rsidRPr="00080AC6">
        <w:rPr>
          <w:rFonts w:ascii="Times New Roman" w:hAnsi="Times New Roman" w:cs="Times New Roman"/>
          <w:sz w:val="24"/>
          <w:szCs w:val="28"/>
        </w:rPr>
        <w:t xml:space="preserve"> при условии </w:t>
      </w:r>
      <w:r w:rsidR="00080AC6" w:rsidRPr="00080AC6">
        <w:rPr>
          <w:position w:val="-6"/>
          <w:sz w:val="20"/>
        </w:rPr>
        <w:object w:dxaOrig="1120" w:dyaOrig="279">
          <v:shape id="_x0000_i1061" type="#_x0000_t75" style="width:55.7pt;height:14.25pt" o:ole="">
            <v:imagedata r:id="rId52" o:title=""/>
          </v:shape>
          <o:OLEObject Type="Embed" ProgID="Equation.DSMT4" ShapeID="_x0000_i1061" DrawAspect="Content" ObjectID="_1550076985" r:id="rId53"/>
        </w:object>
      </w:r>
      <w:r w:rsidRPr="00080AC6">
        <w:rPr>
          <w:rFonts w:ascii="Times New Roman" w:hAnsi="Times New Roman" w:cs="Times New Roman"/>
          <w:sz w:val="24"/>
          <w:szCs w:val="28"/>
        </w:rPr>
        <w:t xml:space="preserve">, получаем, что </w:t>
      </w:r>
      <w:r w:rsidR="00B83A0B">
        <w:rPr>
          <w:rFonts w:ascii="Times New Roman" w:hAnsi="Times New Roman" w:cs="Times New Roman"/>
          <w:sz w:val="24"/>
          <w:szCs w:val="28"/>
        </w:rPr>
        <w:t xml:space="preserve">при </w:t>
      </w:r>
      <w:r w:rsidR="00B83A0B" w:rsidRPr="00080AC6">
        <w:rPr>
          <w:position w:val="-6"/>
          <w:sz w:val="20"/>
        </w:rPr>
        <w:object w:dxaOrig="1100" w:dyaOrig="279">
          <v:shape id="_x0000_i1062" type="#_x0000_t75" style="width:55pt;height:14.25pt" o:ole="">
            <v:imagedata r:id="rId54" o:title=""/>
          </v:shape>
          <o:OLEObject Type="Embed" ProgID="Equation.DSMT4" ShapeID="_x0000_i1062" DrawAspect="Content" ObjectID="_1550076986" r:id="rId55"/>
        </w:object>
      </w:r>
      <w:r w:rsidR="00B83A0B">
        <w:rPr>
          <w:sz w:val="20"/>
        </w:rPr>
        <w:t xml:space="preserve"> </w:t>
      </w:r>
      <w:r w:rsidR="00080AC6">
        <w:rPr>
          <w:rFonts w:ascii="Times New Roman" w:hAnsi="Times New Roman" w:cs="Times New Roman"/>
          <w:sz w:val="24"/>
          <w:szCs w:val="28"/>
        </w:rPr>
        <w:t>копать колодцы также</w:t>
      </w:r>
      <w:r w:rsidR="00B83A0B">
        <w:rPr>
          <w:rFonts w:ascii="Times New Roman" w:hAnsi="Times New Roman" w:cs="Times New Roman"/>
          <w:sz w:val="24"/>
          <w:szCs w:val="28"/>
        </w:rPr>
        <w:t xml:space="preserve"> выгодно</w:t>
      </w:r>
      <w:r w:rsidR="00080AC6">
        <w:rPr>
          <w:rFonts w:ascii="Times New Roman" w:hAnsi="Times New Roman" w:cs="Times New Roman"/>
          <w:sz w:val="24"/>
          <w:szCs w:val="28"/>
        </w:rPr>
        <w:t xml:space="preserve">, а при </w:t>
      </w:r>
      <w:r w:rsidR="00080AC6" w:rsidRPr="00080AC6">
        <w:rPr>
          <w:rFonts w:ascii="Times New Roman" w:hAnsi="Times New Roman" w:cs="Times New Roman"/>
          <w:position w:val="-6"/>
          <w:sz w:val="24"/>
          <w:szCs w:val="28"/>
        </w:rPr>
        <w:object w:dxaOrig="660" w:dyaOrig="279">
          <v:shape id="_x0000_i1063" type="#_x0000_t75" style="width:32.6pt;height:14.25pt" o:ole="">
            <v:imagedata r:id="rId56" o:title=""/>
          </v:shape>
          <o:OLEObject Type="Embed" ProgID="Equation.DSMT4" ShapeID="_x0000_i1063" DrawAspect="Content" ObjectID="_1550076987" r:id="rId57"/>
        </w:object>
      </w:r>
      <w:r w:rsidR="00080AC6">
        <w:rPr>
          <w:rFonts w:ascii="Times New Roman" w:hAnsi="Times New Roman" w:cs="Times New Roman"/>
          <w:sz w:val="24"/>
          <w:szCs w:val="28"/>
        </w:rPr>
        <w:t xml:space="preserve"> прибыль оказывается отрицател</w:t>
      </w:r>
      <w:r w:rsidR="00080AC6">
        <w:rPr>
          <w:rFonts w:ascii="Times New Roman" w:hAnsi="Times New Roman" w:cs="Times New Roman"/>
          <w:sz w:val="24"/>
          <w:szCs w:val="28"/>
        </w:rPr>
        <w:t>ь</w:t>
      </w:r>
      <w:r w:rsidR="00080AC6">
        <w:rPr>
          <w:rFonts w:ascii="Times New Roman" w:hAnsi="Times New Roman" w:cs="Times New Roman"/>
          <w:sz w:val="24"/>
          <w:szCs w:val="28"/>
        </w:rPr>
        <w:t>ной.</w:t>
      </w:r>
    </w:p>
    <w:p w:rsidR="00971171" w:rsidRPr="00080AC6" w:rsidRDefault="00971171" w:rsidP="00080AC6">
      <w:pPr>
        <w:pStyle w:val="ad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80AC6">
        <w:rPr>
          <w:rFonts w:ascii="Times New Roman" w:hAnsi="Times New Roman" w:cs="Times New Roman"/>
          <w:sz w:val="24"/>
          <w:szCs w:val="28"/>
        </w:rPr>
        <w:t xml:space="preserve">2) При </w:t>
      </w:r>
      <w:r w:rsidR="00080AC6" w:rsidRPr="00080AC6">
        <w:rPr>
          <w:position w:val="-6"/>
          <w:sz w:val="20"/>
        </w:rPr>
        <w:object w:dxaOrig="639" w:dyaOrig="279">
          <v:shape id="_x0000_i1064" type="#_x0000_t75" style="width:31.9pt;height:14.25pt" o:ole="">
            <v:imagedata r:id="rId58" o:title=""/>
          </v:shape>
          <o:OLEObject Type="Embed" ProgID="Equation.DSMT4" ShapeID="_x0000_i1064" DrawAspect="Content" ObjectID="_1550076988" r:id="rId59"/>
        </w:object>
      </w:r>
      <w:r w:rsidRPr="00080AC6">
        <w:rPr>
          <w:rFonts w:ascii="Times New Roman" w:hAnsi="Times New Roman" w:cs="Times New Roman"/>
          <w:sz w:val="24"/>
          <w:szCs w:val="28"/>
        </w:rPr>
        <w:t xml:space="preserve"> </w:t>
      </w:r>
      <w:r w:rsidR="00080AC6">
        <w:rPr>
          <w:rFonts w:ascii="Times New Roman" w:hAnsi="Times New Roman" w:cs="Times New Roman"/>
          <w:sz w:val="24"/>
          <w:szCs w:val="28"/>
        </w:rPr>
        <w:t xml:space="preserve">выражение </w:t>
      </w:r>
      <w:r w:rsidR="00080AC6" w:rsidRPr="00080AC6">
        <w:rPr>
          <w:position w:val="-22"/>
          <w:sz w:val="20"/>
        </w:rPr>
        <w:object w:dxaOrig="2140" w:dyaOrig="639">
          <v:shape id="_x0000_i1065" type="#_x0000_t75" style="width:107.3pt;height:31.9pt" o:ole="">
            <v:imagedata r:id="rId60" o:title=""/>
          </v:shape>
          <o:OLEObject Type="Embed" ProgID="Equation.DSMT4" ShapeID="_x0000_i1065" DrawAspect="Content" ObjectID="_1550076989" r:id="rId61"/>
        </w:object>
      </w:r>
      <w:r w:rsidRPr="00080AC6">
        <w:rPr>
          <w:rFonts w:ascii="Times New Roman" w:hAnsi="Times New Roman" w:cs="Times New Roman"/>
          <w:sz w:val="24"/>
          <w:szCs w:val="28"/>
        </w:rPr>
        <w:t xml:space="preserve"> </w:t>
      </w:r>
      <w:r w:rsidR="00080AC6">
        <w:rPr>
          <w:rFonts w:ascii="Times New Roman" w:hAnsi="Times New Roman" w:cs="Times New Roman"/>
          <w:sz w:val="24"/>
          <w:szCs w:val="28"/>
        </w:rPr>
        <w:t>принимает наибольшее значение 5460 при</w:t>
      </w:r>
      <w:r w:rsidR="00080AC6" w:rsidRPr="00080AC6">
        <w:rPr>
          <w:rFonts w:ascii="Times New Roman" w:hAnsi="Times New Roman" w:cs="Times New Roman"/>
          <w:position w:val="-6"/>
          <w:sz w:val="24"/>
          <w:szCs w:val="28"/>
        </w:rPr>
        <w:object w:dxaOrig="560" w:dyaOrig="279">
          <v:shape id="_x0000_i1066" type="#_x0000_t75" style="width:28.55pt;height:14.25pt" o:ole="">
            <v:imagedata r:id="rId62" o:title=""/>
          </v:shape>
          <o:OLEObject Type="Embed" ProgID="Equation.DSMT4" ShapeID="_x0000_i1066" DrawAspect="Content" ObjectID="_1550076990" r:id="rId63"/>
        </w:object>
      </w:r>
      <w:r w:rsidR="00080AC6">
        <w:rPr>
          <w:rFonts w:ascii="Times New Roman" w:hAnsi="Times New Roman" w:cs="Times New Roman"/>
          <w:sz w:val="24"/>
          <w:szCs w:val="28"/>
        </w:rPr>
        <w:t xml:space="preserve">, </w:t>
      </w:r>
      <w:r w:rsidRPr="00080AC6">
        <w:rPr>
          <w:rFonts w:ascii="Times New Roman" w:hAnsi="Times New Roman" w:cs="Times New Roman"/>
          <w:sz w:val="24"/>
          <w:szCs w:val="28"/>
        </w:rPr>
        <w:t xml:space="preserve">а при </w:t>
      </w:r>
      <w:r w:rsidR="00080AC6" w:rsidRPr="00080AC6">
        <w:rPr>
          <w:position w:val="-6"/>
          <w:sz w:val="20"/>
        </w:rPr>
        <w:object w:dxaOrig="1120" w:dyaOrig="279">
          <v:shape id="_x0000_i1067" type="#_x0000_t75" style="width:55.7pt;height:14.25pt" o:ole="">
            <v:imagedata r:id="rId64" o:title=""/>
          </v:shape>
          <o:OLEObject Type="Embed" ProgID="Equation.DSMT4" ShapeID="_x0000_i1067" DrawAspect="Content" ObjectID="_1550076991" r:id="rId65"/>
        </w:object>
      </w:r>
      <w:r w:rsidRPr="00080AC6">
        <w:rPr>
          <w:rFonts w:ascii="Times New Roman" w:hAnsi="Times New Roman" w:cs="Times New Roman"/>
          <w:sz w:val="24"/>
          <w:szCs w:val="28"/>
        </w:rPr>
        <w:t xml:space="preserve"> </w:t>
      </w:r>
      <w:r w:rsidR="00080AC6">
        <w:rPr>
          <w:rFonts w:ascii="Times New Roman" w:hAnsi="Times New Roman" w:cs="Times New Roman"/>
          <w:sz w:val="24"/>
          <w:szCs w:val="28"/>
        </w:rPr>
        <w:t>наибольшее значение выражения</w:t>
      </w:r>
      <w:r w:rsidRPr="00080AC6">
        <w:rPr>
          <w:rFonts w:ascii="Times New Roman" w:hAnsi="Times New Roman" w:cs="Times New Roman"/>
          <w:sz w:val="24"/>
          <w:szCs w:val="28"/>
        </w:rPr>
        <w:t xml:space="preserve"> </w:t>
      </w:r>
      <w:r w:rsidR="00080AC6" w:rsidRPr="00080AC6">
        <w:rPr>
          <w:position w:val="-6"/>
          <w:sz w:val="20"/>
        </w:rPr>
        <w:object w:dxaOrig="2439" w:dyaOrig="360">
          <v:shape id="_x0000_i1068" type="#_x0000_t75" style="width:122.25pt;height:18.35pt" o:ole="">
            <v:imagedata r:id="rId66" o:title=""/>
          </v:shape>
          <o:OLEObject Type="Embed" ProgID="Equation.DSMT4" ShapeID="_x0000_i1068" DrawAspect="Content" ObjectID="_1550076992" r:id="rId67"/>
        </w:object>
      </w:r>
      <w:r w:rsidRPr="00080AC6">
        <w:rPr>
          <w:rFonts w:ascii="Times New Roman" w:hAnsi="Times New Roman" w:cs="Times New Roman"/>
          <w:sz w:val="24"/>
          <w:szCs w:val="28"/>
        </w:rPr>
        <w:t xml:space="preserve"> </w:t>
      </w:r>
      <w:r w:rsidR="00080AC6">
        <w:rPr>
          <w:rFonts w:ascii="Times New Roman" w:hAnsi="Times New Roman" w:cs="Times New Roman"/>
          <w:sz w:val="24"/>
          <w:szCs w:val="28"/>
        </w:rPr>
        <w:t xml:space="preserve">равно 4300 при </w:t>
      </w:r>
      <w:r w:rsidR="00080AC6" w:rsidRPr="00080AC6">
        <w:rPr>
          <w:position w:val="-6"/>
          <w:sz w:val="20"/>
        </w:rPr>
        <w:object w:dxaOrig="639" w:dyaOrig="279">
          <v:shape id="_x0000_i1069" type="#_x0000_t75" style="width:31.9pt;height:14.25pt" o:ole="">
            <v:imagedata r:id="rId68" o:title=""/>
          </v:shape>
          <o:OLEObject Type="Embed" ProgID="Equation.DSMT4" ShapeID="_x0000_i1069" DrawAspect="Content" ObjectID="_1550076993" r:id="rId69"/>
        </w:object>
      </w:r>
      <w:r w:rsidRPr="00080AC6">
        <w:rPr>
          <w:rFonts w:ascii="Times New Roman" w:hAnsi="Times New Roman" w:cs="Times New Roman"/>
          <w:sz w:val="24"/>
          <w:szCs w:val="28"/>
        </w:rPr>
        <w:t>.</w:t>
      </w:r>
    </w:p>
    <w:p w:rsidR="00971171" w:rsidRPr="00080AC6" w:rsidRDefault="00971171" w:rsidP="00971171">
      <w:pPr>
        <w:pStyle w:val="ad"/>
        <w:rPr>
          <w:rFonts w:ascii="Times New Roman" w:hAnsi="Times New Roman" w:cs="Times New Roman"/>
          <w:b/>
          <w:sz w:val="24"/>
          <w:szCs w:val="28"/>
        </w:rPr>
      </w:pPr>
    </w:p>
    <w:p w:rsidR="00971171" w:rsidRDefault="00971171" w:rsidP="00971171">
      <w:pPr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sz w:val="24"/>
          <w:szCs w:val="28"/>
        </w:rPr>
        <w:t xml:space="preserve">Ответ: </w:t>
      </w:r>
      <w:r w:rsidR="00B83A0B">
        <w:rPr>
          <w:rFonts w:ascii="Times New Roman" w:hAnsi="Times New Roman" w:cs="Times New Roman"/>
          <w:sz w:val="24"/>
          <w:szCs w:val="28"/>
        </w:rPr>
        <w:t>а</w:t>
      </w:r>
      <w:r w:rsidRPr="00080AC6">
        <w:rPr>
          <w:rFonts w:ascii="Times New Roman" w:hAnsi="Times New Roman" w:cs="Times New Roman"/>
          <w:sz w:val="24"/>
          <w:szCs w:val="28"/>
        </w:rPr>
        <w:t xml:space="preserve">) да, </w:t>
      </w:r>
      <w:r w:rsidR="00B83A0B">
        <w:rPr>
          <w:rFonts w:ascii="Times New Roman" w:hAnsi="Times New Roman" w:cs="Times New Roman"/>
          <w:sz w:val="24"/>
          <w:szCs w:val="28"/>
        </w:rPr>
        <w:t>при глубине в 17 метров и более</w:t>
      </w:r>
      <w:r w:rsidR="00B83A0B" w:rsidRPr="00B83A0B">
        <w:rPr>
          <w:rFonts w:ascii="Times New Roman" w:hAnsi="Times New Roman" w:cs="Times New Roman"/>
          <w:sz w:val="24"/>
          <w:szCs w:val="28"/>
        </w:rPr>
        <w:t xml:space="preserve">; </w:t>
      </w:r>
      <w:r w:rsidR="00B83A0B">
        <w:rPr>
          <w:rFonts w:ascii="Times New Roman" w:hAnsi="Times New Roman" w:cs="Times New Roman"/>
          <w:sz w:val="24"/>
          <w:szCs w:val="28"/>
        </w:rPr>
        <w:t>б</w:t>
      </w:r>
      <w:r w:rsidRPr="00080AC6">
        <w:rPr>
          <w:rFonts w:ascii="Times New Roman" w:hAnsi="Times New Roman" w:cs="Times New Roman"/>
          <w:sz w:val="24"/>
          <w:szCs w:val="28"/>
        </w:rPr>
        <w:t>) 7 метров.</w:t>
      </w:r>
    </w:p>
    <w:p w:rsidR="001F0098" w:rsidRPr="00080AC6" w:rsidRDefault="001F0098" w:rsidP="001F0098">
      <w:pPr>
        <w:pStyle w:val="a4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Две хозяйки</w:t>
      </w:r>
    </w:p>
    <w:p w:rsidR="001F0098" w:rsidRPr="00080AC6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b/>
          <w:sz w:val="24"/>
          <w:szCs w:val="28"/>
        </w:rPr>
        <w:t>Условие</w:t>
      </w:r>
      <w:r w:rsidRPr="00080AC6">
        <w:rPr>
          <w:rFonts w:ascii="Times New Roman" w:hAnsi="Times New Roman" w:cs="Times New Roman"/>
          <w:sz w:val="24"/>
          <w:szCs w:val="28"/>
        </w:rPr>
        <w:t>.</w:t>
      </w:r>
    </w:p>
    <w:p w:rsidR="001F0098" w:rsidRPr="00080AC6" w:rsidRDefault="001F0098" w:rsidP="001F0098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sz w:val="24"/>
          <w:szCs w:val="28"/>
        </w:rPr>
        <w:t xml:space="preserve">Цена молока на рынке колеблется, но известно, что </w:t>
      </w:r>
      <w:r>
        <w:rPr>
          <w:rFonts w:ascii="Times New Roman" w:hAnsi="Times New Roman" w:cs="Times New Roman"/>
          <w:sz w:val="24"/>
          <w:szCs w:val="28"/>
        </w:rPr>
        <w:t xml:space="preserve">в прошлом </w:t>
      </w:r>
      <w:r w:rsidRPr="00080AC6">
        <w:rPr>
          <w:rFonts w:ascii="Times New Roman" w:hAnsi="Times New Roman" w:cs="Times New Roman"/>
          <w:sz w:val="24"/>
          <w:szCs w:val="28"/>
        </w:rPr>
        <w:t>месяц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080AC6">
        <w:rPr>
          <w:rFonts w:ascii="Times New Roman" w:hAnsi="Times New Roman" w:cs="Times New Roman"/>
          <w:sz w:val="24"/>
          <w:szCs w:val="28"/>
        </w:rPr>
        <w:t xml:space="preserve"> оно стоило в сре</w:t>
      </w:r>
      <w:r w:rsidRPr="00080AC6">
        <w:rPr>
          <w:rFonts w:ascii="Times New Roman" w:hAnsi="Times New Roman" w:cs="Times New Roman"/>
          <w:sz w:val="24"/>
          <w:szCs w:val="28"/>
        </w:rPr>
        <w:t>д</w:t>
      </w:r>
      <w:r w:rsidRPr="00080AC6">
        <w:rPr>
          <w:rFonts w:ascii="Times New Roman" w:hAnsi="Times New Roman" w:cs="Times New Roman"/>
          <w:sz w:val="24"/>
          <w:szCs w:val="28"/>
        </w:rPr>
        <w:t>нем 60 рублей за ли</w:t>
      </w:r>
      <w:r>
        <w:rPr>
          <w:rFonts w:ascii="Times New Roman" w:hAnsi="Times New Roman" w:cs="Times New Roman"/>
          <w:sz w:val="24"/>
          <w:szCs w:val="28"/>
        </w:rPr>
        <w:t>тр. Две хозяйки покупали молоко;</w:t>
      </w:r>
      <w:r w:rsidRPr="00080AC6">
        <w:rPr>
          <w:rFonts w:ascii="Times New Roman" w:hAnsi="Times New Roman" w:cs="Times New Roman"/>
          <w:sz w:val="24"/>
          <w:szCs w:val="28"/>
        </w:rPr>
        <w:t xml:space="preserve"> первая всегда покупала ровно один литр в день, вторая покупала каждый день молока ровно на 60 рублей. Кто </w:t>
      </w:r>
      <w:r>
        <w:rPr>
          <w:rFonts w:ascii="Times New Roman" w:hAnsi="Times New Roman" w:cs="Times New Roman"/>
          <w:sz w:val="24"/>
          <w:szCs w:val="28"/>
        </w:rPr>
        <w:t xml:space="preserve">из них </w:t>
      </w:r>
      <w:r w:rsidRPr="00080AC6">
        <w:rPr>
          <w:rFonts w:ascii="Times New Roman" w:hAnsi="Times New Roman" w:cs="Times New Roman"/>
          <w:sz w:val="24"/>
          <w:szCs w:val="28"/>
        </w:rPr>
        <w:t>купил больше молока</w:t>
      </w:r>
      <w:r>
        <w:rPr>
          <w:rFonts w:ascii="Times New Roman" w:hAnsi="Times New Roman" w:cs="Times New Roman"/>
          <w:sz w:val="24"/>
          <w:szCs w:val="28"/>
        </w:rPr>
        <w:t xml:space="preserve"> в прошлом месяце</w:t>
      </w:r>
      <w:r w:rsidRPr="00080AC6">
        <w:rPr>
          <w:rFonts w:ascii="Times New Roman" w:hAnsi="Times New Roman" w:cs="Times New Roman"/>
          <w:sz w:val="24"/>
          <w:szCs w:val="28"/>
        </w:rPr>
        <w:t>?</w:t>
      </w:r>
    </w:p>
    <w:p w:rsidR="001F0098" w:rsidRDefault="001F0098" w:rsidP="001F0098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</w:p>
    <w:p w:rsidR="001F0098" w:rsidRDefault="001F0098" w:rsidP="001F0098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b/>
          <w:sz w:val="24"/>
          <w:szCs w:val="28"/>
        </w:rPr>
        <w:t>Решение.</w:t>
      </w:r>
      <w:r>
        <w:rPr>
          <w:rFonts w:ascii="Times New Roman" w:hAnsi="Times New Roman" w:cs="Times New Roman"/>
          <w:sz w:val="24"/>
          <w:szCs w:val="28"/>
        </w:rPr>
        <w:t xml:space="preserve"> Пусть вторая хозяйка покупала </w:t>
      </w:r>
      <w:r w:rsidRPr="00080AC6">
        <w:rPr>
          <w:rFonts w:ascii="Times New Roman" w:hAnsi="Times New Roman" w:cs="Times New Roman"/>
          <w:position w:val="-12"/>
          <w:sz w:val="24"/>
          <w:szCs w:val="28"/>
        </w:rPr>
        <w:object w:dxaOrig="279" w:dyaOrig="360">
          <v:shape id="_x0000_i1149" type="#_x0000_t75" style="width:14.25pt;height:18.35pt" o:ole="">
            <v:imagedata r:id="rId70" o:title=""/>
          </v:shape>
          <o:OLEObject Type="Embed" ProgID="Equation.DSMT4" ShapeID="_x0000_i1149" DrawAspect="Content" ObjectID="_1550076994" r:id="rId71"/>
        </w:object>
      </w:r>
      <w:r>
        <w:rPr>
          <w:rFonts w:ascii="Times New Roman" w:hAnsi="Times New Roman" w:cs="Times New Roman"/>
          <w:sz w:val="24"/>
          <w:szCs w:val="28"/>
        </w:rPr>
        <w:t xml:space="preserve"> л молока в </w:t>
      </w:r>
      <w:r w:rsidRPr="00080AC6">
        <w:rPr>
          <w:rFonts w:ascii="Times New Roman" w:hAnsi="Times New Roman" w:cs="Times New Roman"/>
          <w:position w:val="-6"/>
          <w:sz w:val="24"/>
          <w:szCs w:val="28"/>
        </w:rPr>
        <w:object w:dxaOrig="139" w:dyaOrig="260">
          <v:shape id="_x0000_i1150" type="#_x0000_t75" style="width:6.8pt;height:12.9pt" o:ole="">
            <v:imagedata r:id="rId72" o:title=""/>
          </v:shape>
          <o:OLEObject Type="Embed" ProgID="Equation.DSMT4" ShapeID="_x0000_i1150" DrawAspect="Content" ObjectID="_1550076995" r:id="rId73"/>
        </w:object>
      </w:r>
      <w:r>
        <w:rPr>
          <w:rFonts w:ascii="Times New Roman" w:hAnsi="Times New Roman" w:cs="Times New Roman"/>
          <w:sz w:val="24"/>
          <w:szCs w:val="28"/>
        </w:rPr>
        <w:t xml:space="preserve">-й день по цене </w:t>
      </w:r>
      <w:r w:rsidRPr="00080AC6">
        <w:rPr>
          <w:rFonts w:ascii="Times New Roman" w:hAnsi="Times New Roman" w:cs="Times New Roman"/>
          <w:position w:val="-12"/>
          <w:sz w:val="24"/>
          <w:szCs w:val="28"/>
        </w:rPr>
        <w:object w:dxaOrig="260" w:dyaOrig="360">
          <v:shape id="_x0000_i1151" type="#_x0000_t75" style="width:12.9pt;height:18.35pt" o:ole="">
            <v:imagedata r:id="rId74" o:title=""/>
          </v:shape>
          <o:OLEObject Type="Embed" ProgID="Equation.DSMT4" ShapeID="_x0000_i1151" DrawAspect="Content" ObjectID="_1550076996" r:id="rId75"/>
        </w:object>
      </w:r>
      <w:r>
        <w:rPr>
          <w:rFonts w:ascii="Times New Roman" w:hAnsi="Times New Roman" w:cs="Times New Roman"/>
          <w:sz w:val="24"/>
          <w:szCs w:val="28"/>
        </w:rPr>
        <w:t xml:space="preserve"> рублей за литр на протяжении всего месяца (будем считать, что </w:t>
      </w:r>
      <w:r w:rsidRPr="00080AC6">
        <w:rPr>
          <w:rFonts w:ascii="Times New Roman" w:hAnsi="Times New Roman" w:cs="Times New Roman"/>
          <w:position w:val="-6"/>
          <w:sz w:val="24"/>
          <w:szCs w:val="28"/>
        </w:rPr>
        <w:object w:dxaOrig="820" w:dyaOrig="279">
          <v:shape id="_x0000_i1152" type="#_x0000_t75" style="width:41.45pt;height:14.25pt" o:ole="">
            <v:imagedata r:id="rId76" o:title=""/>
          </v:shape>
          <o:OLEObject Type="Embed" ProgID="Equation.DSMT4" ShapeID="_x0000_i1152" DrawAspect="Content" ObjectID="_1550076997" r:id="rId77"/>
        </w:object>
      </w:r>
      <w:r>
        <w:rPr>
          <w:rFonts w:ascii="Times New Roman" w:hAnsi="Times New Roman" w:cs="Times New Roman"/>
          <w:sz w:val="24"/>
          <w:szCs w:val="28"/>
        </w:rPr>
        <w:t xml:space="preserve">, где </w:t>
      </w:r>
      <w:r w:rsidRPr="00080AC6">
        <w:rPr>
          <w:rFonts w:ascii="Times New Roman" w:hAnsi="Times New Roman" w:cs="Times New Roman"/>
          <w:position w:val="-6"/>
          <w:sz w:val="24"/>
          <w:szCs w:val="28"/>
        </w:rPr>
        <w:object w:dxaOrig="200" w:dyaOrig="220">
          <v:shape id="_x0000_i1153" type="#_x0000_t75" style="width:10.2pt;height:10.85pt" o:ole="">
            <v:imagedata r:id="rId78" o:title=""/>
          </v:shape>
          <o:OLEObject Type="Embed" ProgID="Equation.DSMT4" ShapeID="_x0000_i1153" DrawAspect="Content" ObjectID="_1550076998" r:id="rId79"/>
        </w:object>
      </w:r>
      <w:r>
        <w:rPr>
          <w:rFonts w:ascii="Times New Roman" w:hAnsi="Times New Roman" w:cs="Times New Roman"/>
          <w:sz w:val="24"/>
          <w:szCs w:val="28"/>
        </w:rPr>
        <w:t xml:space="preserve"> – число дней мес</w:t>
      </w:r>
      <w:r>
        <w:rPr>
          <w:rFonts w:ascii="Times New Roman" w:hAnsi="Times New Roman" w:cs="Times New Roman"/>
          <w:sz w:val="24"/>
          <w:szCs w:val="28"/>
        </w:rPr>
        <w:t>я</w:t>
      </w:r>
      <w:r>
        <w:rPr>
          <w:rFonts w:ascii="Times New Roman" w:hAnsi="Times New Roman" w:cs="Times New Roman"/>
          <w:sz w:val="24"/>
          <w:szCs w:val="28"/>
        </w:rPr>
        <w:t xml:space="preserve">ца). Поскольку она платила каждый раз ровно 60 рублей, для всех </w:t>
      </w:r>
      <w:r w:rsidRPr="00080AC6">
        <w:rPr>
          <w:rFonts w:ascii="Times New Roman" w:hAnsi="Times New Roman" w:cs="Times New Roman"/>
          <w:position w:val="-6"/>
          <w:sz w:val="24"/>
          <w:szCs w:val="28"/>
        </w:rPr>
        <w:object w:dxaOrig="139" w:dyaOrig="260">
          <v:shape id="_x0000_i1154" type="#_x0000_t75" style="width:6.8pt;height:12.9pt" o:ole="">
            <v:imagedata r:id="rId80" o:title=""/>
          </v:shape>
          <o:OLEObject Type="Embed" ProgID="Equation.DSMT4" ShapeID="_x0000_i1154" DrawAspect="Content" ObjectID="_1550076999" r:id="rId81"/>
        </w:object>
      </w:r>
      <w:r>
        <w:rPr>
          <w:rFonts w:ascii="Times New Roman" w:hAnsi="Times New Roman" w:cs="Times New Roman"/>
          <w:sz w:val="24"/>
          <w:szCs w:val="28"/>
        </w:rPr>
        <w:t xml:space="preserve">  верно равенство </w:t>
      </w:r>
      <w:r w:rsidRPr="00080AC6">
        <w:rPr>
          <w:rFonts w:ascii="Times New Roman" w:hAnsi="Times New Roman" w:cs="Times New Roman"/>
          <w:position w:val="-12"/>
          <w:sz w:val="24"/>
          <w:szCs w:val="28"/>
        </w:rPr>
        <w:object w:dxaOrig="960" w:dyaOrig="360">
          <v:shape id="_x0000_i1155" type="#_x0000_t75" style="width:47.55pt;height:18.35pt" o:ole="">
            <v:imagedata r:id="rId82" o:title=""/>
          </v:shape>
          <o:OLEObject Type="Embed" ProgID="Equation.DSMT4" ShapeID="_x0000_i1155" DrawAspect="Content" ObjectID="_1550077000" r:id="rId83"/>
        </w:object>
      </w:r>
      <w:r>
        <w:rPr>
          <w:rFonts w:ascii="Times New Roman" w:hAnsi="Times New Roman" w:cs="Times New Roman"/>
          <w:sz w:val="24"/>
          <w:szCs w:val="28"/>
        </w:rPr>
        <w:t xml:space="preserve">, откуда </w:t>
      </w:r>
      <w:r w:rsidRPr="00080AC6">
        <w:rPr>
          <w:rFonts w:ascii="Times New Roman" w:hAnsi="Times New Roman" w:cs="Times New Roman"/>
          <w:position w:val="-28"/>
          <w:sz w:val="24"/>
          <w:szCs w:val="28"/>
        </w:rPr>
        <w:object w:dxaOrig="820" w:dyaOrig="639">
          <v:shape id="_x0000_i1156" type="#_x0000_t75" style="width:40.75pt;height:31.9pt" o:ole="">
            <v:imagedata r:id="rId84" o:title=""/>
          </v:shape>
          <o:OLEObject Type="Embed" ProgID="Equation.DSMT4" ShapeID="_x0000_i1156" DrawAspect="Content" ObjectID="_1550077001" r:id="rId85"/>
        </w:object>
      </w:r>
      <w:r w:rsidRPr="00B83A0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F0098" w:rsidRDefault="001F0098" w:rsidP="001F0098">
      <w:pPr>
        <w:pStyle w:val="ad"/>
        <w:jc w:val="center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position w:val="-30"/>
          <w:sz w:val="24"/>
          <w:szCs w:val="28"/>
        </w:rPr>
        <w:object w:dxaOrig="6020" w:dyaOrig="680">
          <v:shape id="_x0000_i1157" type="#_x0000_t75" style="width:300.9pt;height:33.95pt" o:ole="">
            <v:imagedata r:id="rId86" o:title=""/>
          </v:shape>
          <o:OLEObject Type="Embed" ProgID="Equation.DSMT4" ShapeID="_x0000_i1157" DrawAspect="Content" ObjectID="_1550077002" r:id="rId87"/>
        </w:objec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F0098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величинам </w:t>
      </w:r>
      <w:r w:rsidRPr="00080AC6">
        <w:rPr>
          <w:rFonts w:ascii="Times New Roman" w:hAnsi="Times New Roman" w:cs="Times New Roman"/>
          <w:position w:val="-28"/>
          <w:sz w:val="24"/>
          <w:szCs w:val="28"/>
        </w:rPr>
        <w:object w:dxaOrig="320" w:dyaOrig="639">
          <v:shape id="_x0000_i1158" type="#_x0000_t75" style="width:16.3pt;height:31.9pt" o:ole="">
            <v:imagedata r:id="rId88" o:title=""/>
          </v:shape>
          <o:OLEObject Type="Embed" ProgID="Equation.DSMT4" ShapeID="_x0000_i1158" DrawAspect="Content" ObjectID="_1550077003" r:id="rId89"/>
        </w:object>
      </w:r>
      <w:r>
        <w:rPr>
          <w:rFonts w:ascii="Times New Roman" w:hAnsi="Times New Roman" w:cs="Times New Roman"/>
          <w:sz w:val="24"/>
          <w:szCs w:val="28"/>
        </w:rPr>
        <w:t xml:space="preserve">  применим неравенство между средним гармоническим и средним ари</w:t>
      </w:r>
      <w:r>
        <w:rPr>
          <w:rFonts w:ascii="Times New Roman" w:hAnsi="Times New Roman" w:cs="Times New Roman"/>
          <w:sz w:val="24"/>
          <w:szCs w:val="28"/>
        </w:rPr>
        <w:t>ф</w:t>
      </w:r>
      <w:r>
        <w:rPr>
          <w:rFonts w:ascii="Times New Roman" w:hAnsi="Times New Roman" w:cs="Times New Roman"/>
          <w:sz w:val="24"/>
          <w:szCs w:val="28"/>
        </w:rPr>
        <w:t xml:space="preserve">метическим. Получаем: </w:t>
      </w:r>
    </w:p>
    <w:p w:rsidR="001F0098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</w:p>
    <w:p w:rsidR="001F0098" w:rsidRDefault="001F0098" w:rsidP="001F0098">
      <w:pPr>
        <w:pStyle w:val="ad"/>
        <w:jc w:val="center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position w:val="-28"/>
          <w:sz w:val="24"/>
          <w:szCs w:val="28"/>
        </w:rPr>
        <w:object w:dxaOrig="3900" w:dyaOrig="680">
          <v:shape id="_x0000_i1159" type="#_x0000_t75" style="width:194.95pt;height:33.95pt" o:ole="">
            <v:imagedata r:id="rId90" o:title=""/>
          </v:shape>
          <o:OLEObject Type="Embed" ProgID="Equation.DSMT4" ShapeID="_x0000_i1159" DrawAspect="Content" ObjectID="_1550077004" r:id="rId91"/>
        </w:objec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1F0098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причём равенство выполняется, только если все </w:t>
      </w:r>
      <w:r w:rsidRPr="00080AC6">
        <w:rPr>
          <w:rFonts w:ascii="Times New Roman" w:hAnsi="Times New Roman" w:cs="Times New Roman"/>
          <w:position w:val="-12"/>
          <w:sz w:val="24"/>
          <w:szCs w:val="28"/>
        </w:rPr>
        <w:object w:dxaOrig="260" w:dyaOrig="360">
          <v:shape id="_x0000_i1160" type="#_x0000_t75" style="width:12.9pt;height:18.35pt" o:ole="">
            <v:imagedata r:id="rId92" o:title=""/>
          </v:shape>
          <o:OLEObject Type="Embed" ProgID="Equation.DSMT4" ShapeID="_x0000_i1160" DrawAspect="Content" ObjectID="_1550077005" r:id="rId93"/>
        </w:object>
      </w:r>
      <w:r>
        <w:rPr>
          <w:rFonts w:ascii="Times New Roman" w:hAnsi="Times New Roman" w:cs="Times New Roman"/>
          <w:sz w:val="24"/>
          <w:szCs w:val="28"/>
        </w:rPr>
        <w:t xml:space="preserve"> равны между собой, что противоречит условию. Следовательно, верно строгое неравенство </w:t>
      </w:r>
    </w:p>
    <w:p w:rsidR="001F0098" w:rsidRDefault="001F0098" w:rsidP="001F0098">
      <w:pPr>
        <w:pStyle w:val="ad"/>
        <w:jc w:val="center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position w:val="-28"/>
          <w:sz w:val="24"/>
          <w:szCs w:val="28"/>
        </w:rPr>
        <w:object w:dxaOrig="5060" w:dyaOrig="720">
          <v:shape id="_x0000_i1161" type="#_x0000_t75" style="width:252.7pt;height:36pt" o:ole="">
            <v:imagedata r:id="rId94" o:title=""/>
          </v:shape>
          <o:OLEObject Type="Embed" ProgID="Equation.DSMT4" ShapeID="_x0000_i1161" DrawAspect="Content" ObjectID="_1550077006" r:id="rId95"/>
        </w:objec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F0098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Поэтому </w:t>
      </w:r>
    </w:p>
    <w:p w:rsidR="001F0098" w:rsidRDefault="001F0098" w:rsidP="001F0098">
      <w:pPr>
        <w:pStyle w:val="ad"/>
        <w:jc w:val="center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position w:val="-22"/>
          <w:sz w:val="24"/>
          <w:szCs w:val="28"/>
        </w:rPr>
        <w:object w:dxaOrig="2880" w:dyaOrig="580">
          <v:shape id="_x0000_i1162" type="#_x0000_t75" style="width:2in;height:29.2pt" o:ole="">
            <v:imagedata r:id="rId96" o:title=""/>
          </v:shape>
          <o:OLEObject Type="Embed" ProgID="Equation.DSMT4" ShapeID="_x0000_i1162" DrawAspect="Content" ObjectID="_1550077007" r:id="rId97"/>
        </w:objec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1F0098" w:rsidRDefault="001F0098" w:rsidP="001F0098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то есть вторая хозяйка купила больше чем </w:t>
      </w:r>
      <w:r w:rsidRPr="00080AC6">
        <w:rPr>
          <w:rFonts w:ascii="Times New Roman" w:hAnsi="Times New Roman" w:cs="Times New Roman"/>
          <w:position w:val="-6"/>
          <w:sz w:val="24"/>
          <w:szCs w:val="28"/>
        </w:rPr>
        <w:object w:dxaOrig="200" w:dyaOrig="220">
          <v:shape id="_x0000_i1163" type="#_x0000_t75" style="width:10.2pt;height:10.85pt" o:ole="">
            <v:imagedata r:id="rId98" o:title=""/>
          </v:shape>
          <o:OLEObject Type="Embed" ProgID="Equation.DSMT4" ShapeID="_x0000_i1163" DrawAspect="Content" ObjectID="_1550077008" r:id="rId99"/>
        </w:object>
      </w:r>
      <w:r>
        <w:rPr>
          <w:rFonts w:ascii="Times New Roman" w:hAnsi="Times New Roman" w:cs="Times New Roman"/>
          <w:sz w:val="24"/>
          <w:szCs w:val="28"/>
        </w:rPr>
        <w:t xml:space="preserve"> литров молока, тогда как первая купила ро</w:t>
      </w:r>
      <w:r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но </w:t>
      </w:r>
      <w:r w:rsidRPr="00080AC6">
        <w:rPr>
          <w:rFonts w:ascii="Times New Roman" w:hAnsi="Times New Roman" w:cs="Times New Roman"/>
          <w:position w:val="-6"/>
          <w:sz w:val="24"/>
          <w:szCs w:val="28"/>
        </w:rPr>
        <w:object w:dxaOrig="200" w:dyaOrig="220">
          <v:shape id="_x0000_i1164" type="#_x0000_t75" style="width:10.2pt;height:10.85pt" o:ole="">
            <v:imagedata r:id="rId100" o:title=""/>
          </v:shape>
          <o:OLEObject Type="Embed" ProgID="Equation.DSMT4" ShapeID="_x0000_i1164" DrawAspect="Content" ObjectID="_1550077009" r:id="rId101"/>
        </w:object>
      </w:r>
      <w:r>
        <w:rPr>
          <w:rFonts w:ascii="Times New Roman" w:hAnsi="Times New Roman" w:cs="Times New Roman"/>
          <w:sz w:val="24"/>
          <w:szCs w:val="28"/>
        </w:rPr>
        <w:t xml:space="preserve"> литров. </w:t>
      </w:r>
    </w:p>
    <w:p w:rsidR="001F0098" w:rsidRDefault="001F0098" w:rsidP="001F0098">
      <w:pPr>
        <w:pStyle w:val="ad"/>
        <w:spacing w:before="2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Примечание</w:t>
      </w:r>
      <w:r>
        <w:rPr>
          <w:rFonts w:ascii="Times New Roman" w:hAnsi="Times New Roman" w:cs="Times New Roman"/>
          <w:sz w:val="24"/>
          <w:szCs w:val="28"/>
        </w:rPr>
        <w:t>. Все проведённые выкладки можно заменить естественным рассуждением. Вторая</w:t>
      </w:r>
      <w:r w:rsidRPr="00080AC6">
        <w:rPr>
          <w:rFonts w:ascii="Times New Roman" w:hAnsi="Times New Roman" w:cs="Times New Roman"/>
          <w:sz w:val="24"/>
          <w:szCs w:val="28"/>
        </w:rPr>
        <w:t xml:space="preserve"> хозяйка </w:t>
      </w:r>
      <w:r>
        <w:rPr>
          <w:rFonts w:ascii="Times New Roman" w:hAnsi="Times New Roman" w:cs="Times New Roman"/>
          <w:sz w:val="24"/>
          <w:szCs w:val="28"/>
        </w:rPr>
        <w:t xml:space="preserve">покупала молока больше, чем первая </w:t>
      </w:r>
      <w:r w:rsidRPr="00080AC6">
        <w:rPr>
          <w:rFonts w:ascii="Times New Roman" w:hAnsi="Times New Roman" w:cs="Times New Roman"/>
          <w:sz w:val="24"/>
          <w:szCs w:val="28"/>
        </w:rPr>
        <w:t xml:space="preserve">в те дни, когда молоко </w:t>
      </w:r>
      <w:r>
        <w:rPr>
          <w:rFonts w:ascii="Times New Roman" w:hAnsi="Times New Roman" w:cs="Times New Roman"/>
          <w:sz w:val="24"/>
          <w:szCs w:val="28"/>
        </w:rPr>
        <w:t>стоило д</w:t>
      </w:r>
      <w:r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>шевле 60 р. за литр</w:t>
      </w:r>
      <w:r w:rsidRPr="00080AC6">
        <w:rPr>
          <w:rFonts w:ascii="Times New Roman" w:hAnsi="Times New Roman" w:cs="Times New Roman"/>
          <w:sz w:val="24"/>
          <w:szCs w:val="28"/>
        </w:rPr>
        <w:t xml:space="preserve">, а </w:t>
      </w:r>
      <w:r>
        <w:rPr>
          <w:rFonts w:ascii="Times New Roman" w:hAnsi="Times New Roman" w:cs="Times New Roman"/>
          <w:sz w:val="24"/>
          <w:szCs w:val="28"/>
        </w:rPr>
        <w:t>первая покупала молока больше, чем вторая в те дни, когда молоко стоило дороже 60 р. О</w:t>
      </w:r>
      <w:r w:rsidRPr="00080AC6">
        <w:rPr>
          <w:rFonts w:ascii="Times New Roman" w:hAnsi="Times New Roman" w:cs="Times New Roman"/>
          <w:sz w:val="24"/>
          <w:szCs w:val="28"/>
        </w:rPr>
        <w:t xml:space="preserve">бе хозяйки потратили одинаковое количество денег, поэтому вторая хозяйка купила </w:t>
      </w:r>
      <w:r>
        <w:rPr>
          <w:rFonts w:ascii="Times New Roman" w:hAnsi="Times New Roman" w:cs="Times New Roman"/>
          <w:sz w:val="24"/>
          <w:szCs w:val="28"/>
        </w:rPr>
        <w:t>дешёвого молока</w:t>
      </w:r>
      <w:r w:rsidRPr="00080AC6">
        <w:rPr>
          <w:rFonts w:ascii="Times New Roman" w:hAnsi="Times New Roman" w:cs="Times New Roman"/>
          <w:sz w:val="24"/>
          <w:szCs w:val="28"/>
        </w:rPr>
        <w:t xml:space="preserve"> больше, чем первая дорогого.</w:t>
      </w:r>
    </w:p>
    <w:p w:rsidR="001F0098" w:rsidRPr="00080AC6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</w:p>
    <w:p w:rsidR="001F0098" w:rsidRPr="00080AC6" w:rsidRDefault="001F0098" w:rsidP="001F0098">
      <w:pPr>
        <w:pStyle w:val="ad"/>
        <w:rPr>
          <w:rFonts w:ascii="Times New Roman" w:hAnsi="Times New Roman" w:cs="Times New Roman"/>
          <w:sz w:val="24"/>
          <w:szCs w:val="28"/>
        </w:rPr>
      </w:pPr>
      <w:r w:rsidRPr="00080AC6">
        <w:rPr>
          <w:rFonts w:ascii="Times New Roman" w:hAnsi="Times New Roman" w:cs="Times New Roman"/>
          <w:b/>
          <w:sz w:val="24"/>
          <w:szCs w:val="28"/>
        </w:rPr>
        <w:t>Ответ</w:t>
      </w:r>
      <w:r w:rsidRPr="00080AC6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вторая хозяйка</w:t>
      </w:r>
      <w:r w:rsidRPr="00080AC6">
        <w:rPr>
          <w:rFonts w:ascii="Times New Roman" w:hAnsi="Times New Roman" w:cs="Times New Roman"/>
          <w:sz w:val="24"/>
          <w:szCs w:val="28"/>
        </w:rPr>
        <w:t>.</w:t>
      </w:r>
    </w:p>
    <w:p w:rsidR="001F0098" w:rsidRPr="00080AC6" w:rsidRDefault="001F0098" w:rsidP="001F0098">
      <w:pPr>
        <w:pStyle w:val="ad"/>
        <w:rPr>
          <w:rFonts w:ascii="Times New Roman" w:hAnsi="Times New Roman" w:cs="Times New Roman"/>
          <w:b/>
          <w:sz w:val="24"/>
          <w:szCs w:val="28"/>
        </w:rPr>
      </w:pPr>
    </w:p>
    <w:sectPr w:rsidR="001F0098" w:rsidRPr="00080AC6" w:rsidSect="00BB46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Бачило Д.В." w:date="2017-01-26T11:29:00Z" w:initials="БД">
    <w:p w:rsidR="00E5363B" w:rsidRDefault="00E5363B">
      <w:pPr>
        <w:pStyle w:val="af0"/>
      </w:pPr>
      <w:r>
        <w:t xml:space="preserve">И </w:t>
      </w:r>
      <w:r>
        <w:rPr>
          <w:rStyle w:val="af"/>
        </w:rPr>
        <w:annotationRef/>
      </w:r>
      <w:r>
        <w:t>если да, то при какой глубине?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805"/>
    <w:multiLevelType w:val="hybridMultilevel"/>
    <w:tmpl w:val="886C1FA8"/>
    <w:lvl w:ilvl="0" w:tplc="A1664C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CF7FA5"/>
    <w:multiLevelType w:val="hybridMultilevel"/>
    <w:tmpl w:val="FB1298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D040F82"/>
    <w:multiLevelType w:val="multilevel"/>
    <w:tmpl w:val="D098D10A"/>
    <w:lvl w:ilvl="0">
      <w:start w:val="1"/>
      <w:numFmt w:val="decimal"/>
      <w:pStyle w:val="1"/>
      <w:lvlText w:val="Тем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3"/>
      <w:lvlText w:val="Задача %1.%2.%3."/>
      <w:lvlJc w:val="left"/>
      <w:pPr>
        <w:ind w:left="241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4291D5F"/>
    <w:multiLevelType w:val="hybridMultilevel"/>
    <w:tmpl w:val="2990D278"/>
    <w:lvl w:ilvl="0" w:tplc="57445B9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291B22FD"/>
    <w:multiLevelType w:val="hybridMultilevel"/>
    <w:tmpl w:val="F6C69D4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1792481"/>
    <w:multiLevelType w:val="hybridMultilevel"/>
    <w:tmpl w:val="2990D278"/>
    <w:lvl w:ilvl="0" w:tplc="57445B9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3DF06734"/>
    <w:multiLevelType w:val="hybridMultilevel"/>
    <w:tmpl w:val="8A3E0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F3E3E"/>
    <w:multiLevelType w:val="hybridMultilevel"/>
    <w:tmpl w:val="38F6B35A"/>
    <w:lvl w:ilvl="0" w:tplc="4A1692E2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83575"/>
    <w:multiLevelType w:val="hybridMultilevel"/>
    <w:tmpl w:val="518C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147E0"/>
    <w:multiLevelType w:val="multilevel"/>
    <w:tmpl w:val="E2CC45CC"/>
    <w:lvl w:ilvl="0">
      <w:start w:val="1"/>
      <w:numFmt w:val="decimal"/>
      <w:lvlText w:val="Тема 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Задача %1.%2.%3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8AF3EEF"/>
    <w:multiLevelType w:val="hybridMultilevel"/>
    <w:tmpl w:val="3B92B3D0"/>
    <w:lvl w:ilvl="0" w:tplc="7EB68B3A">
      <w:start w:val="1"/>
      <w:numFmt w:val="russianUpp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95D51F9"/>
    <w:multiLevelType w:val="hybridMultilevel"/>
    <w:tmpl w:val="FE16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A4E8A"/>
    <w:multiLevelType w:val="multilevel"/>
    <w:tmpl w:val="993E5D26"/>
    <w:lvl w:ilvl="0">
      <w:start w:val="1"/>
      <w:numFmt w:val="decimal"/>
      <w:pStyle w:val="a"/>
      <w:lvlText w:val="Тема %1.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Задача 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3A01EBD"/>
    <w:multiLevelType w:val="hybridMultilevel"/>
    <w:tmpl w:val="E244E6C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0"/>
  </w:num>
  <w:num w:numId="4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ачило Д.В.">
    <w15:presenceInfo w15:providerId="AD" w15:userId="S-1-5-21-263282871-2054763104-692992123-11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6355DD"/>
    <w:rsid w:val="00001ACE"/>
    <w:rsid w:val="000120D1"/>
    <w:rsid w:val="00080AC6"/>
    <w:rsid w:val="000A5CFA"/>
    <w:rsid w:val="000C5242"/>
    <w:rsid w:val="000D3609"/>
    <w:rsid w:val="000E5897"/>
    <w:rsid w:val="000F03EE"/>
    <w:rsid w:val="001146C8"/>
    <w:rsid w:val="001260F6"/>
    <w:rsid w:val="0013101B"/>
    <w:rsid w:val="00132E7D"/>
    <w:rsid w:val="00136A6A"/>
    <w:rsid w:val="00142A45"/>
    <w:rsid w:val="001600E7"/>
    <w:rsid w:val="00181D7D"/>
    <w:rsid w:val="00184D30"/>
    <w:rsid w:val="00187EA0"/>
    <w:rsid w:val="00197C5E"/>
    <w:rsid w:val="001A0C08"/>
    <w:rsid w:val="001A10D4"/>
    <w:rsid w:val="001A64BC"/>
    <w:rsid w:val="001B2290"/>
    <w:rsid w:val="001C2E2F"/>
    <w:rsid w:val="001E588A"/>
    <w:rsid w:val="001F0098"/>
    <w:rsid w:val="001F4838"/>
    <w:rsid w:val="00205E59"/>
    <w:rsid w:val="0021159F"/>
    <w:rsid w:val="002322CC"/>
    <w:rsid w:val="0025622D"/>
    <w:rsid w:val="002568BB"/>
    <w:rsid w:val="002571A7"/>
    <w:rsid w:val="00287465"/>
    <w:rsid w:val="002A591D"/>
    <w:rsid w:val="002B34D6"/>
    <w:rsid w:val="002C6794"/>
    <w:rsid w:val="002D1D36"/>
    <w:rsid w:val="002D68AC"/>
    <w:rsid w:val="00323BD8"/>
    <w:rsid w:val="003358FD"/>
    <w:rsid w:val="003405FC"/>
    <w:rsid w:val="00342F3B"/>
    <w:rsid w:val="003473AB"/>
    <w:rsid w:val="00374344"/>
    <w:rsid w:val="003817DC"/>
    <w:rsid w:val="00394EB0"/>
    <w:rsid w:val="00396900"/>
    <w:rsid w:val="003C4B35"/>
    <w:rsid w:val="003D2560"/>
    <w:rsid w:val="003E3BFA"/>
    <w:rsid w:val="003F2769"/>
    <w:rsid w:val="00403C9E"/>
    <w:rsid w:val="004055D6"/>
    <w:rsid w:val="004210F3"/>
    <w:rsid w:val="004465D1"/>
    <w:rsid w:val="00457A8C"/>
    <w:rsid w:val="00466AA1"/>
    <w:rsid w:val="004721F1"/>
    <w:rsid w:val="0049061F"/>
    <w:rsid w:val="00493B7D"/>
    <w:rsid w:val="004A753A"/>
    <w:rsid w:val="004B3901"/>
    <w:rsid w:val="004C3A54"/>
    <w:rsid w:val="004C4691"/>
    <w:rsid w:val="004D56F6"/>
    <w:rsid w:val="004E0C82"/>
    <w:rsid w:val="004E23EE"/>
    <w:rsid w:val="004F0E67"/>
    <w:rsid w:val="005040D6"/>
    <w:rsid w:val="005610EF"/>
    <w:rsid w:val="00564995"/>
    <w:rsid w:val="00576F41"/>
    <w:rsid w:val="005B1C0F"/>
    <w:rsid w:val="005B20B8"/>
    <w:rsid w:val="00616F97"/>
    <w:rsid w:val="006259B5"/>
    <w:rsid w:val="006355DD"/>
    <w:rsid w:val="00635652"/>
    <w:rsid w:val="00646D92"/>
    <w:rsid w:val="00680F50"/>
    <w:rsid w:val="00696966"/>
    <w:rsid w:val="006A2EFB"/>
    <w:rsid w:val="006A4191"/>
    <w:rsid w:val="006C698D"/>
    <w:rsid w:val="006D7DCA"/>
    <w:rsid w:val="006F4C09"/>
    <w:rsid w:val="00724CD7"/>
    <w:rsid w:val="00731AEF"/>
    <w:rsid w:val="00736039"/>
    <w:rsid w:val="007474FF"/>
    <w:rsid w:val="00765F34"/>
    <w:rsid w:val="00777FB6"/>
    <w:rsid w:val="007A4000"/>
    <w:rsid w:val="007B215D"/>
    <w:rsid w:val="007D7931"/>
    <w:rsid w:val="008058AE"/>
    <w:rsid w:val="008106B9"/>
    <w:rsid w:val="00817884"/>
    <w:rsid w:val="00837C4A"/>
    <w:rsid w:val="0084615A"/>
    <w:rsid w:val="0086770D"/>
    <w:rsid w:val="0087400A"/>
    <w:rsid w:val="008778F8"/>
    <w:rsid w:val="008C42D3"/>
    <w:rsid w:val="008D53C6"/>
    <w:rsid w:val="008E64AD"/>
    <w:rsid w:val="00905E12"/>
    <w:rsid w:val="00971171"/>
    <w:rsid w:val="00976EA2"/>
    <w:rsid w:val="009B7601"/>
    <w:rsid w:val="009C4B57"/>
    <w:rsid w:val="009E5842"/>
    <w:rsid w:val="009F1E50"/>
    <w:rsid w:val="00A11C5E"/>
    <w:rsid w:val="00A2116B"/>
    <w:rsid w:val="00A45F68"/>
    <w:rsid w:val="00A67366"/>
    <w:rsid w:val="00A80407"/>
    <w:rsid w:val="00A92234"/>
    <w:rsid w:val="00A93B3E"/>
    <w:rsid w:val="00AA0FB0"/>
    <w:rsid w:val="00AA1523"/>
    <w:rsid w:val="00AA4C43"/>
    <w:rsid w:val="00B04179"/>
    <w:rsid w:val="00B070A6"/>
    <w:rsid w:val="00B272EA"/>
    <w:rsid w:val="00B305F7"/>
    <w:rsid w:val="00B50E24"/>
    <w:rsid w:val="00B53F50"/>
    <w:rsid w:val="00B7222A"/>
    <w:rsid w:val="00B83A0B"/>
    <w:rsid w:val="00B96B01"/>
    <w:rsid w:val="00BA2E3A"/>
    <w:rsid w:val="00BB1778"/>
    <w:rsid w:val="00BB467F"/>
    <w:rsid w:val="00BD43F4"/>
    <w:rsid w:val="00BD5EA9"/>
    <w:rsid w:val="00C1526D"/>
    <w:rsid w:val="00C1527E"/>
    <w:rsid w:val="00C257CC"/>
    <w:rsid w:val="00C512A8"/>
    <w:rsid w:val="00C62D2E"/>
    <w:rsid w:val="00C76AB9"/>
    <w:rsid w:val="00C965D7"/>
    <w:rsid w:val="00C97296"/>
    <w:rsid w:val="00CB3068"/>
    <w:rsid w:val="00D3009E"/>
    <w:rsid w:val="00D35237"/>
    <w:rsid w:val="00D36DF0"/>
    <w:rsid w:val="00D52501"/>
    <w:rsid w:val="00D720C2"/>
    <w:rsid w:val="00D8639A"/>
    <w:rsid w:val="00DA62A4"/>
    <w:rsid w:val="00DB0508"/>
    <w:rsid w:val="00DC27AC"/>
    <w:rsid w:val="00DD2472"/>
    <w:rsid w:val="00DD492B"/>
    <w:rsid w:val="00DE257B"/>
    <w:rsid w:val="00E5363B"/>
    <w:rsid w:val="00E90856"/>
    <w:rsid w:val="00E91C56"/>
    <w:rsid w:val="00EC7846"/>
    <w:rsid w:val="00ED2FAE"/>
    <w:rsid w:val="00EE6D00"/>
    <w:rsid w:val="00F039A7"/>
    <w:rsid w:val="00F310F3"/>
    <w:rsid w:val="00F50956"/>
    <w:rsid w:val="00F56058"/>
    <w:rsid w:val="00F73CAD"/>
    <w:rsid w:val="00F73D48"/>
    <w:rsid w:val="00F86171"/>
    <w:rsid w:val="00F87CF2"/>
    <w:rsid w:val="00FA0009"/>
    <w:rsid w:val="00FA0106"/>
    <w:rsid w:val="00FA1D79"/>
    <w:rsid w:val="00FC13E4"/>
    <w:rsid w:val="00FE558A"/>
    <w:rsid w:val="00FE6B45"/>
    <w:rsid w:val="00FF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yi-Heb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0E67"/>
  </w:style>
  <w:style w:type="paragraph" w:styleId="1">
    <w:name w:val="heading 1"/>
    <w:basedOn w:val="a0"/>
    <w:next w:val="a0"/>
    <w:link w:val="10"/>
    <w:autoRedefine/>
    <w:uiPriority w:val="9"/>
    <w:qFormat/>
    <w:rsid w:val="006355DD"/>
    <w:pPr>
      <w:keepNext/>
      <w:keepLines/>
      <w:numPr>
        <w:numId w:val="1"/>
      </w:numPr>
      <w:tabs>
        <w:tab w:val="left" w:pos="-284"/>
        <w:tab w:val="left" w:pos="142"/>
      </w:tabs>
      <w:spacing w:before="360" w:after="360" w:line="240" w:lineRule="auto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7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6355DD"/>
    <w:pPr>
      <w:keepNext/>
      <w:numPr>
        <w:ilvl w:val="2"/>
        <w:numId w:val="1"/>
      </w:numPr>
      <w:spacing w:after="160" w:line="259" w:lineRule="auto"/>
      <w:outlineLvl w:val="2"/>
    </w:pPr>
    <w:rPr>
      <w:rFonts w:ascii="Arial Narrow" w:hAnsi="Arial Narrow"/>
      <w:b/>
      <w:color w:val="76923C" w:themeColor="accent3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55DD"/>
    <w:rPr>
      <w:rFonts w:asciiTheme="majorHAnsi" w:eastAsiaTheme="majorEastAsia" w:hAnsiTheme="majorHAnsi" w:cstheme="majorBidi"/>
      <w:b/>
      <w:color w:val="244061" w:themeColor="accent1" w:themeShade="80"/>
      <w:sz w:val="52"/>
      <w:szCs w:val="52"/>
    </w:rPr>
  </w:style>
  <w:style w:type="character" w:customStyle="1" w:styleId="30">
    <w:name w:val="Заголовок 3 Знак"/>
    <w:basedOn w:val="a1"/>
    <w:link w:val="3"/>
    <w:uiPriority w:val="9"/>
    <w:rsid w:val="006355DD"/>
    <w:rPr>
      <w:rFonts w:ascii="Arial Narrow" w:hAnsi="Arial Narrow"/>
      <w:b/>
      <w:color w:val="76923C" w:themeColor="accent3" w:themeShade="BF"/>
      <w:sz w:val="28"/>
      <w:szCs w:val="28"/>
    </w:rPr>
  </w:style>
  <w:style w:type="paragraph" w:customStyle="1" w:styleId="a4">
    <w:name w:val="Задача"/>
    <w:basedOn w:val="3"/>
    <w:link w:val="a5"/>
    <w:qFormat/>
    <w:rsid w:val="006355DD"/>
    <w:pPr>
      <w:tabs>
        <w:tab w:val="left" w:pos="1843"/>
      </w:tabs>
    </w:pPr>
    <w:rPr>
      <w:bCs/>
    </w:rPr>
  </w:style>
  <w:style w:type="character" w:customStyle="1" w:styleId="a5">
    <w:name w:val="Задача Знак"/>
    <w:basedOn w:val="a1"/>
    <w:link w:val="a4"/>
    <w:rsid w:val="006355DD"/>
    <w:rPr>
      <w:rFonts w:ascii="Arial Narrow" w:hAnsi="Arial Narrow"/>
      <w:b/>
      <w:bCs/>
      <w:color w:val="76923C" w:themeColor="accent3" w:themeShade="BF"/>
      <w:sz w:val="28"/>
      <w:szCs w:val="28"/>
    </w:rPr>
  </w:style>
  <w:style w:type="paragraph" w:customStyle="1" w:styleId="a6">
    <w:name w:val="Условие"/>
    <w:basedOn w:val="a0"/>
    <w:link w:val="a7"/>
    <w:qFormat/>
    <w:rsid w:val="006355DD"/>
    <w:pPr>
      <w:spacing w:after="160" w:line="259" w:lineRule="auto"/>
      <w:ind w:left="993" w:hanging="993"/>
    </w:pPr>
    <w:rPr>
      <w:rFonts w:ascii="Arial Narrow" w:hAnsi="Arial Narrow"/>
      <w:sz w:val="24"/>
      <w:szCs w:val="24"/>
    </w:rPr>
  </w:style>
  <w:style w:type="character" w:customStyle="1" w:styleId="a7">
    <w:name w:val="Условие Знак"/>
    <w:basedOn w:val="a1"/>
    <w:link w:val="a6"/>
    <w:rsid w:val="006355DD"/>
    <w:rPr>
      <w:rFonts w:ascii="Arial Narrow" w:hAnsi="Arial Narrow"/>
      <w:sz w:val="24"/>
      <w:szCs w:val="24"/>
    </w:rPr>
  </w:style>
  <w:style w:type="table" w:styleId="a8">
    <w:name w:val="Table Grid"/>
    <w:basedOn w:val="a2"/>
    <w:uiPriority w:val="59"/>
    <w:rsid w:val="0063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Уровень"/>
    <w:basedOn w:val="a0"/>
    <w:link w:val="aa"/>
    <w:autoRedefine/>
    <w:qFormat/>
    <w:rsid w:val="006355DD"/>
    <w:pPr>
      <w:keepNext/>
      <w:spacing w:before="60" w:after="120"/>
    </w:pPr>
    <w:rPr>
      <w:rFonts w:ascii="Arial Narrow" w:hAnsi="Arial Narrow" w:cs="Calibri"/>
      <w:b/>
      <w:color w:val="C0504D" w:themeColor="accent2"/>
      <w:sz w:val="24"/>
      <w:szCs w:val="24"/>
    </w:rPr>
  </w:style>
  <w:style w:type="character" w:customStyle="1" w:styleId="aa">
    <w:name w:val="Уровень Знак"/>
    <w:basedOn w:val="a1"/>
    <w:link w:val="a9"/>
    <w:rsid w:val="006355DD"/>
    <w:rPr>
      <w:rFonts w:ascii="Arial Narrow" w:hAnsi="Arial Narrow" w:cs="Calibri"/>
      <w:b/>
      <w:color w:val="C0504D" w:themeColor="accent2"/>
      <w:sz w:val="24"/>
      <w:szCs w:val="24"/>
    </w:rPr>
  </w:style>
  <w:style w:type="paragraph" w:customStyle="1" w:styleId="-2">
    <w:name w:val="Условие-2"/>
    <w:basedOn w:val="a6"/>
    <w:link w:val="-20"/>
    <w:qFormat/>
    <w:rsid w:val="006355DD"/>
    <w:pPr>
      <w:ind w:firstLine="0"/>
    </w:pPr>
  </w:style>
  <w:style w:type="character" w:customStyle="1" w:styleId="-20">
    <w:name w:val="Условие-2 Знак"/>
    <w:basedOn w:val="a7"/>
    <w:link w:val="-2"/>
    <w:rsid w:val="006355DD"/>
    <w:rPr>
      <w:rFonts w:ascii="Arial Narrow" w:hAnsi="Arial Narrow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63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355DD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355DD"/>
    <w:pPr>
      <w:spacing w:after="0" w:line="240" w:lineRule="auto"/>
    </w:pPr>
  </w:style>
  <w:style w:type="character" w:styleId="af">
    <w:name w:val="annotation reference"/>
    <w:basedOn w:val="a1"/>
    <w:uiPriority w:val="99"/>
    <w:unhideWhenUsed/>
    <w:rsid w:val="00B7222A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B7222A"/>
    <w:pPr>
      <w:spacing w:after="160" w:line="240" w:lineRule="auto"/>
      <w:ind w:left="426"/>
    </w:pPr>
    <w:rPr>
      <w:rFonts w:ascii="Arial Narrow" w:hAnsi="Arial Narrow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B7222A"/>
    <w:rPr>
      <w:rFonts w:ascii="Arial Narrow" w:hAnsi="Arial Narrow"/>
      <w:sz w:val="20"/>
      <w:szCs w:val="20"/>
    </w:rPr>
  </w:style>
  <w:style w:type="character" w:customStyle="1" w:styleId="ae">
    <w:name w:val="Без интервала Знак"/>
    <w:basedOn w:val="a1"/>
    <w:link w:val="ad"/>
    <w:uiPriority w:val="1"/>
    <w:rsid w:val="00576F41"/>
  </w:style>
  <w:style w:type="character" w:customStyle="1" w:styleId="20">
    <w:name w:val="Заголовок 2 Знак"/>
    <w:basedOn w:val="a1"/>
    <w:link w:val="2"/>
    <w:uiPriority w:val="9"/>
    <w:rsid w:val="008677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">
    <w:name w:val="Title"/>
    <w:basedOn w:val="a0"/>
    <w:next w:val="a0"/>
    <w:link w:val="af2"/>
    <w:uiPriority w:val="10"/>
    <w:qFormat/>
    <w:rsid w:val="00AA1523"/>
    <w:pPr>
      <w:numPr>
        <w:numId w:val="6"/>
      </w:num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"/>
    <w:uiPriority w:val="10"/>
    <w:rsid w:val="00AA1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8E64AD"/>
    <w:pPr>
      <w:spacing w:after="200"/>
      <w:ind w:left="0"/>
    </w:pPr>
    <w:rPr>
      <w:rFonts w:asciiTheme="minorHAnsi" w:hAnsiTheme="minorHAnsi"/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8E64AD"/>
    <w:rPr>
      <w:rFonts w:ascii="Arial Narrow" w:hAnsi="Arial Narrow"/>
      <w:b/>
      <w:bCs/>
      <w:sz w:val="20"/>
      <w:szCs w:val="20"/>
    </w:rPr>
  </w:style>
  <w:style w:type="character" w:styleId="af5">
    <w:name w:val="Placeholder Text"/>
    <w:basedOn w:val="a1"/>
    <w:uiPriority w:val="99"/>
    <w:semiHidden/>
    <w:rsid w:val="003817DC"/>
    <w:rPr>
      <w:color w:val="808080"/>
    </w:rPr>
  </w:style>
  <w:style w:type="paragraph" w:styleId="af6">
    <w:name w:val="Normal (Web)"/>
    <w:basedOn w:val="a0"/>
    <w:uiPriority w:val="99"/>
    <w:unhideWhenUsed/>
    <w:rsid w:val="00DC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a1"/>
    <w:rsid w:val="00DC2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26" Type="http://schemas.microsoft.com/office/2011/relationships/people" Target="peop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comments" Target="comments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МЦНМО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7</cp:revision>
  <cp:lastPrinted>2017-01-26T14:46:00Z</cp:lastPrinted>
  <dcterms:created xsi:type="dcterms:W3CDTF">2017-03-03T15:37:00Z</dcterms:created>
  <dcterms:modified xsi:type="dcterms:W3CDTF">2017-03-03T16:04:00Z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